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382203" w:rsidRDefault="001A56A8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</w:t>
      </w:r>
      <w:r w:rsidR="00726000">
        <w:rPr>
          <w:rFonts w:ascii="PT Astra Serif" w:hAnsi="PT Astra Serif"/>
          <w:b w:val="0"/>
          <w:sz w:val="28"/>
          <w:szCs w:val="28"/>
        </w:rPr>
        <w:t>8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DB2544">
        <w:rPr>
          <w:rFonts w:ascii="PT Astra Serif" w:hAnsi="PT Astra Serif"/>
          <w:b w:val="0"/>
          <w:sz w:val="28"/>
          <w:szCs w:val="28"/>
        </w:rPr>
        <w:t>1</w:t>
      </w:r>
      <w:r w:rsidR="00726000">
        <w:rPr>
          <w:rFonts w:ascii="PT Astra Serif" w:hAnsi="PT Astra Serif"/>
          <w:b w:val="0"/>
          <w:sz w:val="28"/>
          <w:szCs w:val="28"/>
        </w:rPr>
        <w:t>2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                  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726000">
        <w:rPr>
          <w:rFonts w:ascii="PT Astra Serif" w:hAnsi="PT Astra Serif"/>
          <w:b w:val="0"/>
          <w:sz w:val="28"/>
          <w:szCs w:val="28"/>
        </w:rPr>
        <w:t xml:space="preserve"> 44</w:t>
      </w:r>
    </w:p>
    <w:p w:rsidR="003E3F4F" w:rsidRPr="00382203" w:rsidRDefault="00382203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726000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822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е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ш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</w:t>
      </w:r>
      <w:r w:rsidR="00C63F95">
        <w:rPr>
          <w:rFonts w:ascii="PT Astra Serif" w:hAnsi="PT Astra Serif"/>
        </w:rPr>
        <w:t xml:space="preserve"> </w:t>
      </w:r>
      <w:r w:rsidR="00B96D59">
        <w:rPr>
          <w:rFonts w:ascii="PT Astra Serif" w:hAnsi="PT Astra Serif"/>
        </w:rPr>
        <w:t>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6B133B">
        <w:rPr>
          <w:rFonts w:ascii="PT Astra Serif" w:hAnsi="PT Astra Serif"/>
          <w:bCs/>
        </w:rPr>
        <w:t>24508,57815</w:t>
      </w:r>
      <w:r w:rsidR="00C63F95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6B133B">
        <w:rPr>
          <w:rFonts w:ascii="PT Astra Serif" w:hAnsi="PT Astra Serif"/>
          <w:snapToGrid w:val="0"/>
        </w:rPr>
        <w:t>19448,33092</w:t>
      </w:r>
      <w:r w:rsidR="00C63F95">
        <w:rPr>
          <w:rFonts w:ascii="PT Astra Serif" w:hAnsi="PT Astra Serif"/>
          <w:snapToGrid w:val="0"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6B133B">
        <w:rPr>
          <w:rFonts w:ascii="PT Astra Serif" w:hAnsi="PT Astra Serif"/>
          <w:lang w:eastAsia="en-US"/>
        </w:rPr>
        <w:t>25410,41218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lastRenderedPageBreak/>
        <w:t>1.2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EF4942" w:rsidRPr="002C6417" w:rsidRDefault="00382203" w:rsidP="00EF4942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EF4942" w:rsidRPr="002C6417">
        <w:rPr>
          <w:rFonts w:ascii="PT Astra Serif" w:hAnsi="PT Astra Serif"/>
        </w:rPr>
        <w:t xml:space="preserve">Приложение </w:t>
      </w:r>
      <w:r w:rsidR="00EF4942">
        <w:rPr>
          <w:rFonts w:ascii="PT Astra Serif" w:hAnsi="PT Astra Serif"/>
        </w:rPr>
        <w:t>1</w:t>
      </w:r>
    </w:p>
    <w:p w:rsidR="00EF4942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EF4942" w:rsidRPr="002C6417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71DE9">
        <w:rPr>
          <w:rFonts w:ascii="PT Astra Serif" w:hAnsi="PT Astra Serif"/>
          <w:lang w:eastAsia="en-US"/>
        </w:rPr>
        <w:t xml:space="preserve"> района </w:t>
      </w:r>
      <w:r w:rsidR="00382203">
        <w:rPr>
          <w:rFonts w:ascii="PT Astra Serif" w:hAnsi="PT Astra Serif"/>
          <w:lang w:eastAsia="en-US"/>
        </w:rPr>
        <w:t>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382203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244D71" w:rsidRPr="00382203" w:rsidRDefault="00382203" w:rsidP="00EF4942">
      <w:pPr>
        <w:tabs>
          <w:tab w:val="left" w:pos="9356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lang w:eastAsia="en-US"/>
        </w:rPr>
        <w:t xml:space="preserve">                                                                              </w:t>
      </w:r>
      <w:r w:rsidR="00EF4942" w:rsidRPr="00382203">
        <w:rPr>
          <w:rFonts w:ascii="PT Astra Serif" w:hAnsi="PT Astra Serif"/>
          <w:u w:val="single"/>
          <w:lang w:eastAsia="en-US"/>
        </w:rPr>
        <w:t>от «21» декабря 2023г. №</w:t>
      </w:r>
      <w:r w:rsidRPr="00382203">
        <w:rPr>
          <w:rFonts w:ascii="PT Astra Serif" w:hAnsi="PT Astra Serif"/>
          <w:u w:val="single"/>
          <w:lang w:eastAsia="en-US"/>
        </w:rPr>
        <w:t xml:space="preserve"> </w:t>
      </w:r>
      <w:r w:rsidR="00EF4942" w:rsidRPr="00382203">
        <w:rPr>
          <w:rFonts w:ascii="PT Astra Serif" w:hAnsi="PT Astra Serif"/>
          <w:u w:val="single"/>
          <w:lang w:eastAsia="en-US"/>
        </w:rPr>
        <w:t>15</w:t>
      </w: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382203">
        <w:rPr>
          <w:rFonts w:ascii="PT Astra Serif" w:hAnsi="PT Astra Serif" w:cs="Times New Roman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sz w:val="24"/>
          <w:szCs w:val="24"/>
        </w:rPr>
        <w:t>«Урено – Карлинское сельское поселение»</w:t>
      </w:r>
    </w:p>
    <w:p w:rsidR="00244D71" w:rsidRPr="005C12C3" w:rsidRDefault="00B96D59" w:rsidP="005C12C3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(тыс.руб.)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/>
      </w:tblPr>
      <w:tblGrid>
        <w:gridCol w:w="2834"/>
        <w:gridCol w:w="5388"/>
        <w:gridCol w:w="1553"/>
      </w:tblGrid>
      <w:tr w:rsidR="005C7C7D" w:rsidRPr="00943FD2" w:rsidTr="00303F78">
        <w:tc>
          <w:tcPr>
            <w:tcW w:w="2834" w:type="dxa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Код бюджетной</w:t>
            </w:r>
          </w:p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943FD2">
              <w:rPr>
                <w:rFonts w:ascii="PT Astra Serif" w:hAnsi="PT Astra Serif"/>
              </w:rPr>
              <w:t>клас</w:t>
            </w:r>
            <w:r w:rsidRPr="00943FD2">
              <w:rPr>
                <w:rFonts w:ascii="PT Astra Serif" w:hAnsi="PT Astra Serif"/>
              </w:rPr>
              <w:softHyphen/>
              <w:t>сификации РФ</w:t>
            </w:r>
          </w:p>
        </w:tc>
        <w:tc>
          <w:tcPr>
            <w:tcW w:w="5388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553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5386"/>
        <w:gridCol w:w="1559"/>
      </w:tblGrid>
      <w:tr w:rsidR="005C7C7D" w:rsidRPr="002904E8" w:rsidTr="00287811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2904E8" w:rsidTr="00287811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5060,24723</w:t>
            </w:r>
          </w:p>
        </w:tc>
      </w:tr>
      <w:tr w:rsidR="005C7C7D" w:rsidRPr="002904E8" w:rsidTr="00287811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514,6</w:t>
            </w:r>
          </w:p>
        </w:tc>
      </w:tr>
      <w:tr w:rsidR="005C7C7D" w:rsidRPr="002904E8" w:rsidTr="00287811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514,6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2904E8">
              <w:rPr>
                <w:rFonts w:ascii="PT Astra Serif" w:hAnsi="PT Astra Serif"/>
              </w:rPr>
              <w:t xml:space="preserve">,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2904E8">
              <w:rPr>
                <w:rFonts w:ascii="PT Astra Serif" w:hAnsi="PT Astra Serif"/>
              </w:rPr>
              <w:t xml:space="preserve"> и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2904E8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514,6</w:t>
            </w:r>
          </w:p>
        </w:tc>
      </w:tr>
      <w:tr w:rsidR="005C7C7D" w:rsidRPr="002904E8" w:rsidTr="0028781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1866,0</w:t>
            </w:r>
          </w:p>
        </w:tc>
      </w:tr>
      <w:tr w:rsidR="005C7C7D" w:rsidRPr="002904E8" w:rsidTr="00287811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1780</w:t>
            </w:r>
            <w:r w:rsidR="005C7C7D" w:rsidRPr="002904E8">
              <w:rPr>
                <w:rFonts w:ascii="PT Astra Serif" w:hAnsi="PT Astra Serif"/>
                <w:snapToGrid w:val="0"/>
                <w:color w:val="000000"/>
              </w:rPr>
              <w:t>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93</w:t>
            </w:r>
            <w:r w:rsidR="005C7C7D" w:rsidRPr="002904E8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Доходы, получаемые в виде арендной либо иной </w:t>
            </w:r>
            <w:r w:rsidRPr="002904E8">
              <w:rPr>
                <w:rFonts w:ascii="PT Astra Serif" w:hAnsi="PT Astra Serif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D84D52">
            <w:pPr>
              <w:widowControl w:val="0"/>
              <w:ind w:left="113" w:right="113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1823,0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1823,0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 xml:space="preserve">Доходы от продажи земельных участков, находящихся в собственности сельских </w:t>
            </w:r>
            <w:r w:rsidRPr="002904E8">
              <w:rPr>
                <w:rFonts w:ascii="PT Astra Serif" w:hAnsi="PT Astra Serif" w:cs="Arial"/>
                <w:bCs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lastRenderedPageBreak/>
              <w:t>1823,0</w:t>
            </w:r>
          </w:p>
        </w:tc>
      </w:tr>
      <w:tr w:rsidR="009C358D" w:rsidRPr="002904E8" w:rsidTr="00912D25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lastRenderedPageBreak/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2904E8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376,24723</w:t>
            </w:r>
          </w:p>
        </w:tc>
      </w:tr>
      <w:tr w:rsidR="00287811" w:rsidRPr="002904E8" w:rsidTr="00287811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5D0511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376,24723</w:t>
            </w:r>
          </w:p>
        </w:tc>
      </w:tr>
      <w:tr w:rsidR="00287811" w:rsidRPr="002904E8" w:rsidTr="00912D25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5D0511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376,24723</w:t>
            </w:r>
          </w:p>
        </w:tc>
      </w:tr>
      <w:tr w:rsidR="005C7C7D" w:rsidRPr="002904E8" w:rsidTr="00287811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EF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19448,33092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19448,33092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2265,157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5D0511" w:rsidP="0094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2265,157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5D0511" w:rsidP="0094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2265,157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2904E8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163,696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11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163,696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163,696</w:t>
            </w:r>
          </w:p>
        </w:tc>
      </w:tr>
      <w:tr w:rsidR="005C7C7D" w:rsidRPr="002904E8" w:rsidTr="00287811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13402,58992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11469,61992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11469,61992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t>2 02 49999 00 0000 150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5D0511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1932,970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lastRenderedPageBreak/>
              <w:t>2 02 49999 10 0000 150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5D0511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1932,97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0807B5">
            <w:pPr>
              <w:ind w:right="112"/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D05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24508,57815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83698F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CA1068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6E4B74" w:rsidRPr="002C6417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1B17A0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71E2B" w:rsidRPr="000807B5" w:rsidRDefault="00D5661C" w:rsidP="000807B5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5C7C7D" w:rsidRPr="000807B5">
        <w:rPr>
          <w:rFonts w:ascii="PT Astra Serif" w:hAnsi="PT Astra Serif"/>
          <w:u w:val="single"/>
          <w:lang w:eastAsia="en-US"/>
        </w:rPr>
        <w:t>1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5C7C7D" w:rsidRPr="000807B5">
        <w:rPr>
          <w:rFonts w:ascii="PT Astra Serif" w:hAnsi="PT Astra Serif"/>
          <w:u w:val="single"/>
          <w:lang w:eastAsia="en-US"/>
        </w:rPr>
        <w:t>3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9B63EA">
        <w:rPr>
          <w:rFonts w:ascii="PT Astra Serif" w:hAnsi="PT Astra Serif"/>
          <w:u w:val="single"/>
          <w:lang w:eastAsia="en-US"/>
        </w:rPr>
        <w:t xml:space="preserve"> </w:t>
      </w:r>
      <w:r w:rsidR="005C7C7D" w:rsidRPr="000807B5">
        <w:rPr>
          <w:rFonts w:ascii="PT Astra Serif" w:hAnsi="PT Astra Serif"/>
          <w:u w:val="single"/>
          <w:lang w:eastAsia="en-US"/>
        </w:rPr>
        <w:t>15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5C12C3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(тыс.руб.)</w:t>
      </w:r>
    </w:p>
    <w:tbl>
      <w:tblPr>
        <w:tblStyle w:val="af"/>
        <w:tblW w:w="0" w:type="auto"/>
        <w:tblInd w:w="-176" w:type="dxa"/>
        <w:tblBorders>
          <w:bottom w:val="none" w:sz="0" w:space="0" w:color="auto"/>
        </w:tblBorders>
        <w:tblLook w:val="04A0"/>
      </w:tblPr>
      <w:tblGrid>
        <w:gridCol w:w="3403"/>
        <w:gridCol w:w="4394"/>
        <w:gridCol w:w="2120"/>
      </w:tblGrid>
      <w:tr w:rsidR="000807B5" w:rsidTr="00511173">
        <w:tc>
          <w:tcPr>
            <w:tcW w:w="3403" w:type="dxa"/>
          </w:tcPr>
          <w:p w:rsidR="000807B5" w:rsidRPr="002C6417" w:rsidRDefault="000807B5" w:rsidP="006E13B7">
            <w:pPr>
              <w:pStyle w:val="2"/>
              <w:ind w:firstLine="0"/>
              <w:jc w:val="center"/>
              <w:outlineLvl w:val="1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4394" w:type="dxa"/>
          </w:tcPr>
          <w:p w:rsidR="000807B5" w:rsidRPr="002C6417" w:rsidRDefault="000807B5" w:rsidP="006E13B7">
            <w:pPr>
              <w:pStyle w:val="4"/>
              <w:ind w:firstLine="0"/>
              <w:jc w:val="center"/>
              <w:outlineLvl w:val="3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0" w:type="dxa"/>
          </w:tcPr>
          <w:p w:rsidR="000807B5" w:rsidRPr="002C6417" w:rsidRDefault="000807B5" w:rsidP="006E13B7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394"/>
        <w:gridCol w:w="2126"/>
      </w:tblGrid>
      <w:tr w:rsidR="00F342FA" w:rsidRPr="002904E8" w:rsidTr="00D84D52">
        <w:trPr>
          <w:trHeight w:val="25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904E8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904E8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9910E5" w:rsidP="006B490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9B63EA" w:rsidRPr="009B63EA">
              <w:rPr>
                <w:rFonts w:ascii="PT Astra Serif" w:hAnsi="PT Astra Serif"/>
                <w:snapToGrid w:val="0"/>
                <w:color w:val="000000"/>
              </w:rPr>
              <w:t>24508,57815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1D2345" w:rsidRDefault="009B63EA" w:rsidP="00282F6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B63EA">
              <w:rPr>
                <w:rFonts w:ascii="PT Astra Serif" w:hAnsi="PT Astra Serif"/>
                <w:snapToGrid w:val="0"/>
                <w:color w:val="000000"/>
              </w:rPr>
              <w:t>24508,57815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1D2345" w:rsidRDefault="009B63EA" w:rsidP="00282F6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B63EA">
              <w:rPr>
                <w:rFonts w:ascii="PT Astra Serif" w:hAnsi="PT Astra Serif"/>
                <w:snapToGrid w:val="0"/>
                <w:color w:val="000000"/>
              </w:rPr>
              <w:t>24508,57815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1D2345" w:rsidRDefault="009B63EA" w:rsidP="00282F6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B63EA">
              <w:rPr>
                <w:rFonts w:ascii="PT Astra Serif" w:hAnsi="PT Astra Serif"/>
                <w:snapToGrid w:val="0"/>
                <w:color w:val="000000"/>
              </w:rPr>
              <w:t>24508,57815</w:t>
            </w:r>
          </w:p>
        </w:tc>
      </w:tr>
      <w:tr w:rsidR="009F02B1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904E8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B63E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25410,41218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Default="009B63EA">
            <w:r w:rsidRPr="00132E9C">
              <w:rPr>
                <w:rFonts w:ascii="PT Astra Serif" w:hAnsi="PT Astra Serif"/>
              </w:rPr>
              <w:t>25410,41218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Default="009B63EA">
            <w:r w:rsidRPr="00132E9C">
              <w:rPr>
                <w:rFonts w:ascii="PT Astra Serif" w:hAnsi="PT Astra Serif"/>
              </w:rPr>
              <w:t>25410,41218</w:t>
            </w:r>
          </w:p>
        </w:tc>
      </w:tr>
      <w:tr w:rsidR="009B63E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Pr="002904E8" w:rsidRDefault="009B63EA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EA" w:rsidRPr="002904E8" w:rsidRDefault="009B63EA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EA" w:rsidRDefault="009B63EA">
            <w:r w:rsidRPr="00132E9C">
              <w:rPr>
                <w:rFonts w:ascii="PT Astra Serif" w:hAnsi="PT Astra Serif"/>
              </w:rPr>
              <w:t>25410,41218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 w:rsidR="00F342FA" w:rsidRPr="002904E8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83698F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7189A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</w:t>
      </w:r>
    </w:p>
    <w:p w:rsidR="004611EF" w:rsidRPr="002C6417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4147B8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0807B5" w:rsidRDefault="00D6700A" w:rsidP="00B850E7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4611EF" w:rsidRPr="000807B5">
        <w:rPr>
          <w:rFonts w:ascii="PT Astra Serif" w:hAnsi="PT Astra Serif"/>
          <w:u w:val="single"/>
          <w:lang w:eastAsia="en-US"/>
        </w:rPr>
        <w:t>2</w:t>
      </w:r>
      <w:r w:rsidR="00F02E01" w:rsidRPr="000807B5">
        <w:rPr>
          <w:rFonts w:ascii="PT Astra Serif" w:hAnsi="PT Astra Serif"/>
          <w:u w:val="single"/>
          <w:lang w:eastAsia="en-US"/>
        </w:rPr>
        <w:t>1</w:t>
      </w:r>
      <w:r w:rsidR="004611EF" w:rsidRPr="000807B5">
        <w:rPr>
          <w:rFonts w:ascii="PT Astra Serif" w:hAnsi="PT Astra Serif"/>
          <w:u w:val="single"/>
          <w:lang w:eastAsia="en-US"/>
        </w:rPr>
        <w:t>» декабря 202</w:t>
      </w:r>
      <w:r w:rsidR="00F02E01" w:rsidRPr="000807B5">
        <w:rPr>
          <w:rFonts w:ascii="PT Astra Serif" w:hAnsi="PT Astra Serif"/>
          <w:u w:val="single"/>
          <w:lang w:eastAsia="en-US"/>
        </w:rPr>
        <w:t>3г. №</w:t>
      </w:r>
      <w:r w:rsidR="00A123F0">
        <w:rPr>
          <w:rFonts w:ascii="PT Astra Serif" w:hAnsi="PT Astra Serif"/>
          <w:u w:val="single"/>
          <w:lang w:eastAsia="en-US"/>
        </w:rPr>
        <w:t xml:space="preserve"> </w:t>
      </w:r>
      <w:r w:rsidR="00F02E01" w:rsidRPr="000807B5">
        <w:rPr>
          <w:rFonts w:ascii="PT Astra Serif" w:hAnsi="PT Astra Serif"/>
          <w:u w:val="single"/>
          <w:lang w:eastAsia="en-US"/>
        </w:rPr>
        <w:t>15</w:t>
      </w:r>
    </w:p>
    <w:p w:rsidR="00347520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год,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(очередной финансовый год плановый период),  а также по разделам и подразделам 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классификации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(тыс.руб.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Look w:val="04A0"/>
      </w:tblPr>
      <w:tblGrid>
        <w:gridCol w:w="4395"/>
        <w:gridCol w:w="563"/>
        <w:gridCol w:w="624"/>
        <w:gridCol w:w="1602"/>
        <w:gridCol w:w="761"/>
        <w:gridCol w:w="1687"/>
        <w:gridCol w:w="7"/>
      </w:tblGrid>
      <w:tr w:rsidR="001D2939" w:rsidRPr="00B64D80" w:rsidTr="00340C15">
        <w:trPr>
          <w:gridAfter w:val="1"/>
          <w:wAfter w:w="7" w:type="dxa"/>
        </w:trPr>
        <w:tc>
          <w:tcPr>
            <w:tcW w:w="4395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3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24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02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1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87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282F6F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4662,508</w:t>
            </w:r>
          </w:p>
        </w:tc>
      </w:tr>
      <w:tr w:rsidR="00F02E01" w:rsidRPr="00B64D80" w:rsidTr="00340C15">
        <w:trPr>
          <w:trHeight w:val="22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4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мочий по исполнению функций по</w:t>
            </w:r>
            <w:r w:rsidR="008369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пертизы проекта </w:t>
            </w:r>
            <w:r w:rsidR="00C0561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B64D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5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F02E01" w:rsidRPr="00B64D80" w:rsidTr="00340C15">
        <w:trPr>
          <w:trHeight w:val="598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282F6F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3787,25073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282F6F" w:rsidP="00EA2D6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2542,94201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282F6F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753,83116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Hlk149072954"/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  <w:bookmarkEnd w:id="0"/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282F6F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355,70113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282F6F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123,27204</w:t>
            </w:r>
          </w:p>
        </w:tc>
      </w:tr>
      <w:tr w:rsidR="00F02E01" w:rsidRPr="00B64D80" w:rsidTr="00340C15">
        <w:trPr>
          <w:trHeight w:val="28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  <w:gridSpan w:val="2"/>
          </w:tcPr>
          <w:p w:rsidR="00F02E01" w:rsidRPr="00B64D80" w:rsidRDefault="00282F6F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1044,0</w:t>
            </w:r>
          </w:p>
        </w:tc>
      </w:tr>
      <w:tr w:rsidR="00340C15" w:rsidRPr="00B64D80" w:rsidTr="00340C15">
        <w:trPr>
          <w:trHeight w:val="284"/>
        </w:trPr>
        <w:tc>
          <w:tcPr>
            <w:tcW w:w="4395" w:type="dxa"/>
          </w:tcPr>
          <w:p w:rsidR="00340C15" w:rsidRPr="00B64D80" w:rsidRDefault="00340C15" w:rsidP="00340C1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3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  <w:gridSpan w:val="2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F02E01" w:rsidRPr="00B64D80" w:rsidTr="00340C15">
        <w:trPr>
          <w:trHeight w:val="552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610,83727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470,55703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140,28024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105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8F497A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щении заказов в печати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EE497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1186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исполнению бюджета и контроль 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а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821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вому контролю за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60,72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163,969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501323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501323" w:rsidRPr="00B64D80" w:rsidRDefault="00501323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501323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501323" w:rsidRDefault="00501323">
            <w:r w:rsidRPr="00FA2F44"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501323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501323" w:rsidRPr="00B64D80" w:rsidRDefault="00501323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3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501323" w:rsidRPr="00B64D80" w:rsidRDefault="00501323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501323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501323" w:rsidRDefault="00501323">
            <w:r w:rsidRPr="00FA2F44"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124,18988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37,75612</w:t>
            </w:r>
          </w:p>
        </w:tc>
      </w:tr>
      <w:tr w:rsidR="00501323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501323" w:rsidRPr="00501323" w:rsidRDefault="00501323" w:rsidP="00501323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501323">
              <w:rPr>
                <w:rFonts w:ascii="PT Astra Serif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501323" w:rsidRPr="00B64D80" w:rsidRDefault="00501323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501323" w:rsidRPr="00B64D80" w:rsidRDefault="00501323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501323" w:rsidRPr="00B64D80" w:rsidRDefault="00501323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501323" w:rsidRPr="00B64D80" w:rsidRDefault="00501323" w:rsidP="00EE497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gridSpan w:val="2"/>
          </w:tcPr>
          <w:p w:rsidR="00501323" w:rsidRDefault="00501323" w:rsidP="00EE497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1,75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02E01" w:rsidRPr="00B64D80" w:rsidTr="00340C15">
        <w:trPr>
          <w:trHeight w:val="30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A123F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Обслужи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ваемом административном участке</w:t>
            </w:r>
            <w:r w:rsidR="00A123F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поселения сотруднику, замещающему должность участкового уполномоченного полиции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11451,11992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Подпрограмма «Благоустройство населённых пунктов муниципального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образования Урено-Карлинское</w:t>
            </w:r>
            <w:r w:rsidR="00A123F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сельское поселение» на 2023 - 2028 годы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5B20DE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5B20DE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</w:t>
            </w:r>
            <w:r w:rsidR="00A123F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твление муниципального контроля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957,12625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957,12625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</w:t>
            </w:r>
            <w:r w:rsidR="00A123F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твление муниципального контроля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43AF8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1098,24312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043AF8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1098,23412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C40BE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BC40BE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мероприятие: «Градостроительная и архитектурная деятельность»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7A55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3540,13575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3445,11075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82,92834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80,92834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1" w:name="_Hlk149073519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80,92834</w:t>
            </w:r>
          </w:p>
        </w:tc>
      </w:tr>
      <w:bookmarkEnd w:id="1"/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3347,18241</w:t>
            </w:r>
          </w:p>
        </w:tc>
      </w:tr>
      <w:tr w:rsidR="009256E7" w:rsidRPr="00B64D80" w:rsidTr="00340C15">
        <w:trPr>
          <w:trHeight w:val="315"/>
        </w:trPr>
        <w:tc>
          <w:tcPr>
            <w:tcW w:w="4395" w:type="dxa"/>
            <w:hideMark/>
          </w:tcPr>
          <w:p w:rsidR="009256E7" w:rsidRPr="00B64D80" w:rsidRDefault="009256E7" w:rsidP="009256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563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61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256E7" w:rsidRPr="00B64D80" w:rsidRDefault="00501323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248,7774</w:t>
            </w:r>
          </w:p>
        </w:tc>
      </w:tr>
      <w:tr w:rsidR="009256E7" w:rsidRPr="00B64D80" w:rsidTr="00340C15">
        <w:trPr>
          <w:trHeight w:val="315"/>
        </w:trPr>
        <w:tc>
          <w:tcPr>
            <w:tcW w:w="4395" w:type="dxa"/>
            <w:hideMark/>
          </w:tcPr>
          <w:p w:rsidR="009256E7" w:rsidRPr="00B64D80" w:rsidRDefault="009256E7" w:rsidP="009256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«Благоустройство населенных пунктов»</w:t>
            </w:r>
          </w:p>
        </w:tc>
        <w:tc>
          <w:tcPr>
            <w:tcW w:w="563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4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61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256E7" w:rsidRPr="00B64D80" w:rsidRDefault="00501323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248,7774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85441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F02E01" w:rsidRPr="00B64D80" w:rsidTr="00340C15">
        <w:trPr>
          <w:trHeight w:val="34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50132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94,8024</w:t>
            </w:r>
          </w:p>
        </w:tc>
      </w:tr>
      <w:tr w:rsidR="00F02E01" w:rsidRPr="00B64D80" w:rsidTr="00340C15">
        <w:trPr>
          <w:trHeight w:val="38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C5638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153,975</w:t>
            </w:r>
          </w:p>
        </w:tc>
      </w:tr>
      <w:tr w:rsidR="00F87E84" w:rsidRPr="00B64D80" w:rsidTr="00340C15">
        <w:trPr>
          <w:trHeight w:val="380"/>
        </w:trPr>
        <w:tc>
          <w:tcPr>
            <w:tcW w:w="4395" w:type="dxa"/>
            <w:hideMark/>
          </w:tcPr>
          <w:p w:rsidR="00F87E84" w:rsidRPr="00B64D80" w:rsidRDefault="00F87E84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B0018F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87E84" w:rsidRPr="00B64D80" w:rsidRDefault="00C5638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3098,40501</w:t>
            </w:r>
          </w:p>
        </w:tc>
      </w:tr>
      <w:tr w:rsidR="00055E6A" w:rsidRPr="00B64D80" w:rsidTr="00340C15">
        <w:trPr>
          <w:trHeight w:val="380"/>
        </w:trPr>
        <w:tc>
          <w:tcPr>
            <w:tcW w:w="4395" w:type="dxa"/>
            <w:hideMark/>
          </w:tcPr>
          <w:p w:rsidR="00055E6A" w:rsidRPr="00B64D80" w:rsidRDefault="00055E6A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55E6A" w:rsidRPr="00B64D80" w:rsidRDefault="00C56388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3098,40501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3001,40501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3001,40501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B04B80" w:rsidRPr="00B64D80" w:rsidTr="00340C15">
        <w:trPr>
          <w:trHeight w:val="315"/>
        </w:trPr>
        <w:tc>
          <w:tcPr>
            <w:tcW w:w="4395" w:type="dxa"/>
            <w:hideMark/>
          </w:tcPr>
          <w:p w:rsidR="00B04B80" w:rsidRPr="00B64D80" w:rsidRDefault="00B04B80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3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61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04B80" w:rsidRDefault="00B04B80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B04B80" w:rsidRPr="00B64D80" w:rsidTr="00340C15">
        <w:trPr>
          <w:trHeight w:val="315"/>
        </w:trPr>
        <w:tc>
          <w:tcPr>
            <w:tcW w:w="4395" w:type="dxa"/>
            <w:hideMark/>
          </w:tcPr>
          <w:p w:rsidR="00B04B80" w:rsidRPr="00B64D80" w:rsidRDefault="00B04B8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563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61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04B80" w:rsidRDefault="00B04B80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B04B80" w:rsidRPr="00B64D80" w:rsidTr="00340C15">
        <w:trPr>
          <w:trHeight w:val="315"/>
        </w:trPr>
        <w:tc>
          <w:tcPr>
            <w:tcW w:w="4395" w:type="dxa"/>
            <w:hideMark/>
          </w:tcPr>
          <w:p w:rsidR="00B04B80" w:rsidRPr="00B64D80" w:rsidRDefault="00B04B8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3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04B80" w:rsidRDefault="00B04B80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B04B80" w:rsidRPr="00B64D80" w:rsidTr="00340C15">
        <w:trPr>
          <w:trHeight w:val="315"/>
        </w:trPr>
        <w:tc>
          <w:tcPr>
            <w:tcW w:w="4395" w:type="dxa"/>
            <w:hideMark/>
          </w:tcPr>
          <w:p w:rsidR="00B04B80" w:rsidRPr="00B64D80" w:rsidRDefault="00B04B8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B04B80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B04B80" w:rsidRDefault="00B04B80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Подготовка проектно-сметной документации объектов, благоустройство, расчистку и </w:t>
            </w: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A75250" w:rsidRPr="00B64D80" w:rsidTr="00282F6F">
        <w:trPr>
          <w:trHeight w:val="315"/>
        </w:trPr>
        <w:tc>
          <w:tcPr>
            <w:tcW w:w="4395" w:type="dxa"/>
            <w:vAlign w:val="center"/>
          </w:tcPr>
          <w:p w:rsidR="00A75250" w:rsidRPr="00A75250" w:rsidRDefault="00A75250" w:rsidP="00A75250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3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61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gridSpan w:val="2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A75250" w:rsidRPr="00B64D80" w:rsidTr="00282F6F">
        <w:trPr>
          <w:trHeight w:val="315"/>
        </w:trPr>
        <w:tc>
          <w:tcPr>
            <w:tcW w:w="4395" w:type="dxa"/>
            <w:vAlign w:val="center"/>
          </w:tcPr>
          <w:p w:rsidR="00A75250" w:rsidRPr="00A75250" w:rsidRDefault="00A75250" w:rsidP="00A75250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61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gridSpan w:val="2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848A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13785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41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3368,95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2789,45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1633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2789,45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B04B8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852F7B" w:rsidRPr="00B64D80" w:rsidTr="00282F6F">
        <w:trPr>
          <w:trHeight w:val="322"/>
        </w:trPr>
        <w:tc>
          <w:tcPr>
            <w:tcW w:w="4395" w:type="dxa"/>
            <w:noWrap/>
            <w:vAlign w:val="center"/>
          </w:tcPr>
          <w:p w:rsidR="00852F7B" w:rsidRPr="00852F7B" w:rsidRDefault="00852F7B" w:rsidP="00852F7B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852F7B" w:rsidRPr="00B64D80" w:rsidTr="00282F6F">
        <w:trPr>
          <w:trHeight w:val="322"/>
        </w:trPr>
        <w:tc>
          <w:tcPr>
            <w:tcW w:w="4395" w:type="dxa"/>
            <w:noWrap/>
            <w:vAlign w:val="center"/>
          </w:tcPr>
          <w:p w:rsidR="00852F7B" w:rsidRPr="00852F7B" w:rsidRDefault="00852F7B" w:rsidP="00852F7B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B04B80" w:rsidRPr="00B64D80" w:rsidTr="00282F6F">
        <w:trPr>
          <w:trHeight w:val="322"/>
        </w:trPr>
        <w:tc>
          <w:tcPr>
            <w:tcW w:w="4395" w:type="dxa"/>
            <w:noWrap/>
            <w:vAlign w:val="center"/>
          </w:tcPr>
          <w:p w:rsidR="00B04B80" w:rsidRPr="00B04B80" w:rsidRDefault="00B04B80" w:rsidP="00713ACD">
            <w:pPr>
              <w:jc w:val="left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Резервный фонд Ульяновской области</w:t>
            </w:r>
          </w:p>
        </w:tc>
        <w:tc>
          <w:tcPr>
            <w:tcW w:w="563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61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B04B80" w:rsidRPr="00B64D80" w:rsidRDefault="00B04B80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B04B80" w:rsidRPr="00B64D80" w:rsidTr="00282F6F">
        <w:trPr>
          <w:trHeight w:val="322"/>
        </w:trPr>
        <w:tc>
          <w:tcPr>
            <w:tcW w:w="4395" w:type="dxa"/>
            <w:noWrap/>
            <w:vAlign w:val="center"/>
          </w:tcPr>
          <w:p w:rsidR="00B04B80" w:rsidRPr="00B04B80" w:rsidRDefault="00B04B80" w:rsidP="00713ACD">
            <w:pPr>
              <w:jc w:val="left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61" w:type="dxa"/>
          </w:tcPr>
          <w:p w:rsidR="00B04B80" w:rsidRPr="00B64D80" w:rsidRDefault="00B04B8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B04B80" w:rsidRPr="00B64D80" w:rsidRDefault="00B04B80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развития и укрепления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555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579,5</w:t>
            </w:r>
          </w:p>
        </w:tc>
      </w:tr>
      <w:tr w:rsidR="00651AED" w:rsidRPr="00B64D80" w:rsidTr="00340C15">
        <w:trPr>
          <w:trHeight w:val="593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C808D0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579,5</w:t>
            </w:r>
          </w:p>
        </w:tc>
      </w:tr>
      <w:tr w:rsidR="00651AED" w:rsidRPr="00B64D80" w:rsidTr="00340C15">
        <w:trPr>
          <w:trHeight w:val="328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300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852F7B" w:rsidRPr="00B64D80" w:rsidTr="00282F6F">
        <w:trPr>
          <w:trHeight w:val="300"/>
        </w:trPr>
        <w:tc>
          <w:tcPr>
            <w:tcW w:w="4395" w:type="dxa"/>
            <w:noWrap/>
            <w:vAlign w:val="center"/>
          </w:tcPr>
          <w:p w:rsidR="00852F7B" w:rsidRPr="00852F7B" w:rsidRDefault="00852F7B" w:rsidP="00282F6F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852F7B" w:rsidRPr="00B64D80" w:rsidTr="00282F6F">
        <w:trPr>
          <w:trHeight w:val="300"/>
        </w:trPr>
        <w:tc>
          <w:tcPr>
            <w:tcW w:w="4395" w:type="dxa"/>
            <w:noWrap/>
            <w:vAlign w:val="center"/>
          </w:tcPr>
          <w:p w:rsidR="00852F7B" w:rsidRPr="00852F7B" w:rsidRDefault="00852F7B" w:rsidP="00282F6F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C808D0" w:rsidRPr="00B64D80" w:rsidTr="00282F6F">
        <w:trPr>
          <w:trHeight w:val="300"/>
        </w:trPr>
        <w:tc>
          <w:tcPr>
            <w:tcW w:w="4395" w:type="dxa"/>
            <w:noWrap/>
            <w:vAlign w:val="center"/>
          </w:tcPr>
          <w:p w:rsidR="00C808D0" w:rsidRPr="00B04B80" w:rsidRDefault="00C808D0" w:rsidP="00713ACD">
            <w:pPr>
              <w:jc w:val="left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Резервный фонд Ульяновской области</w:t>
            </w:r>
          </w:p>
        </w:tc>
        <w:tc>
          <w:tcPr>
            <w:tcW w:w="563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C808D0" w:rsidRPr="00B64D80" w:rsidRDefault="00C808D0" w:rsidP="00C808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02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61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C808D0" w:rsidRPr="00B64D80" w:rsidRDefault="00C808D0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C808D0" w:rsidRPr="00B64D80" w:rsidTr="00282F6F">
        <w:trPr>
          <w:trHeight w:val="300"/>
        </w:trPr>
        <w:tc>
          <w:tcPr>
            <w:tcW w:w="4395" w:type="dxa"/>
            <w:noWrap/>
            <w:vAlign w:val="center"/>
          </w:tcPr>
          <w:p w:rsidR="00C808D0" w:rsidRPr="00B04B80" w:rsidRDefault="00C808D0" w:rsidP="00713ACD">
            <w:pPr>
              <w:jc w:val="left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02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61" w:type="dxa"/>
          </w:tcPr>
          <w:p w:rsidR="00C808D0" w:rsidRPr="00B64D80" w:rsidRDefault="00C808D0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C808D0" w:rsidRPr="00B64D80" w:rsidRDefault="00C808D0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C808D0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845,208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C808D0" w:rsidRPr="00B64D80" w:rsidRDefault="00C808D0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C808D0" w:rsidRPr="00B64D80" w:rsidRDefault="00C808D0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C808D0" w:rsidRPr="00B64D80" w:rsidRDefault="00C808D0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563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C808D0" w:rsidRPr="00B64D80" w:rsidRDefault="00C808D0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3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C808D0" w:rsidRPr="00B64D80" w:rsidRDefault="00C808D0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C808D0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hideMark/>
          </w:tcPr>
          <w:p w:rsidR="00C808D0" w:rsidRPr="00B64D80" w:rsidRDefault="00C808D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hideMark/>
          </w:tcPr>
          <w:p w:rsidR="00C808D0" w:rsidRPr="00B64D80" w:rsidRDefault="00C808D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hideMark/>
          </w:tcPr>
          <w:p w:rsidR="00C808D0" w:rsidRPr="00B64D80" w:rsidRDefault="00C808D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C808D0" w:rsidRPr="00B64D80" w:rsidTr="00340C15">
        <w:trPr>
          <w:trHeight w:val="315"/>
        </w:trPr>
        <w:tc>
          <w:tcPr>
            <w:tcW w:w="4395" w:type="dxa"/>
            <w:hideMark/>
          </w:tcPr>
          <w:p w:rsidR="00C808D0" w:rsidRPr="00B64D80" w:rsidRDefault="00C808D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C808D0" w:rsidRPr="00B64D80" w:rsidTr="00340C15">
        <w:trPr>
          <w:trHeight w:val="353"/>
        </w:trPr>
        <w:tc>
          <w:tcPr>
            <w:tcW w:w="4395" w:type="dxa"/>
            <w:hideMark/>
          </w:tcPr>
          <w:p w:rsidR="00C808D0" w:rsidRPr="00B64D80" w:rsidRDefault="00C808D0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C808D0" w:rsidRPr="00B64D80" w:rsidRDefault="00C808D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C808D0" w:rsidRPr="00C808D0" w:rsidRDefault="00C808D0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651AED" w:rsidRPr="00B64D80" w:rsidTr="00340C15">
        <w:trPr>
          <w:trHeight w:val="317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C808D0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25410,41218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63CB6" w:rsidRDefault="000F28AF" w:rsidP="00EC7249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  <w:bookmarkStart w:id="2" w:name="_Hlk155812116"/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lastRenderedPageBreak/>
        <w:t xml:space="preserve">1.5.Приложение 4 изложить в следующей редакции: </w:t>
      </w:r>
    </w:p>
    <w:bookmarkEnd w:id="2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A268E1" w:rsidRPr="002C6417" w:rsidRDefault="001A56A8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835C66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</w:t>
      </w:r>
      <w:r w:rsidR="007E3011">
        <w:rPr>
          <w:rFonts w:ascii="PT Astra Serif" w:hAnsi="PT Astra Serif"/>
          <w:lang w:eastAsia="en-US"/>
        </w:rPr>
        <w:t>е поселе</w:t>
      </w:r>
      <w:r w:rsidR="007E3011">
        <w:rPr>
          <w:rFonts w:ascii="PT Astra Serif" w:hAnsi="PT Astra Serif"/>
          <w:lang w:eastAsia="en-US"/>
        </w:rPr>
        <w:softHyphen/>
        <w:t xml:space="preserve">ние Карсунского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154744">
        <w:rPr>
          <w:rFonts w:ascii="PT Astra Serif" w:hAnsi="PT Astra Serif"/>
          <w:lang w:eastAsia="en-US"/>
        </w:rPr>
        <w:t xml:space="preserve">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295747" w:rsidRDefault="00E87CE9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295747">
        <w:rPr>
          <w:rFonts w:ascii="PT Astra Serif" w:hAnsi="PT Astra Serif"/>
          <w:u w:val="single"/>
          <w:lang w:eastAsia="en-US"/>
        </w:rPr>
        <w:t>21» декабря 2023г. № 15</w:t>
      </w:r>
    </w:p>
    <w:p w:rsidR="003C23C4" w:rsidRPr="002C6417" w:rsidRDefault="003C23C4" w:rsidP="00A268E1">
      <w:pPr>
        <w:tabs>
          <w:tab w:val="left" w:pos="9356"/>
        </w:tabs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F42DD6" w:rsidRPr="005C12C3" w:rsidRDefault="003C23C4" w:rsidP="005C12C3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(тыс.руб.)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/>
      </w:tblPr>
      <w:tblGrid>
        <w:gridCol w:w="3720"/>
        <w:gridCol w:w="643"/>
        <w:gridCol w:w="559"/>
        <w:gridCol w:w="586"/>
        <w:gridCol w:w="1602"/>
        <w:gridCol w:w="721"/>
        <w:gridCol w:w="1694"/>
      </w:tblGrid>
      <w:tr w:rsidR="004550E1" w:rsidRPr="00B64D80" w:rsidTr="00D53AC0">
        <w:tc>
          <w:tcPr>
            <w:tcW w:w="3720" w:type="dxa"/>
          </w:tcPr>
          <w:p w:rsidR="004550E1" w:rsidRPr="00B64D80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559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86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02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1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4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643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hideMark/>
          </w:tcPr>
          <w:p w:rsidR="00A82E3B" w:rsidRPr="00B64D80" w:rsidRDefault="003E4B2E" w:rsidP="00A82E3B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25410,41218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4662,508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Default="003E4B2E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Default="003E4B2E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пертизы проекта бюджета</w:t>
            </w:r>
          </w:p>
        </w:tc>
        <w:tc>
          <w:tcPr>
            <w:tcW w:w="643" w:type="dxa"/>
          </w:tcPr>
          <w:p w:rsidR="003E4B2E" w:rsidRDefault="003E4B2E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3787,25073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2542,94201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3" w:type="dxa"/>
          </w:tcPr>
          <w:p w:rsidR="003E4B2E" w:rsidRDefault="003E4B2E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753,83116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355,70113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123,27204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1044,0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610,83727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470,55703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140,28024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дуры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68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бюджета и контроль за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вому контролю за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60,72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163,969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572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501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Default="003E4B2E" w:rsidP="00713ACD">
            <w:r w:rsidRPr="00FA2F44"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Default="003E4B2E" w:rsidP="00713ACD">
            <w:r w:rsidRPr="00FA2F44">
              <w:rPr>
                <w:rFonts w:ascii="PT Astra Serif" w:hAnsi="PT Astra Serif"/>
                <w:color w:val="000000"/>
                <w:sz w:val="24"/>
                <w:szCs w:val="24"/>
              </w:rPr>
              <w:t>163,696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124,18988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37,75612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501323" w:rsidRDefault="003E4B2E" w:rsidP="00713ACD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501323">
              <w:rPr>
                <w:rFonts w:ascii="PT Astra Serif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</w:tcPr>
          <w:p w:rsidR="003E4B2E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1,75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Муниципальная  программа «Обеспечение первичных мер </w:t>
            </w: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A82E3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97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A82E3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ограничениях их использования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Обслуживаемом административном участке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поселения сотруднику, замещающему должность участкового уполномоченного полиции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«Профилактика экстремизма и терроризма»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11451,11992</w:t>
            </w:r>
          </w:p>
        </w:tc>
      </w:tr>
      <w:tr w:rsidR="003E4B2E" w:rsidRPr="00B64D80" w:rsidTr="00A123F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сельское поселение» на 2023 - 2028 годы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3E4B2E" w:rsidRPr="00B64D80" w:rsidTr="00A123F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64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твление муниципального контроля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957,12625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957,12625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твление муниципального контроля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1098,24312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1098,23412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643" w:type="dxa"/>
          </w:tcPr>
          <w:p w:rsidR="003E4B2E" w:rsidRPr="00A82E3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«Использование и охрана земель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муниципального образования Урено-Карлинское сельское поселение на 2024-2028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мероприятие: «Градостроительная и архитектурная деятельность»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3540,13575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решению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3445,11075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82,92834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80,92834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80,92834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A82E3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бюджетам поселений из бюджетов муниципальных районов на осуществление части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полномочий по организации сбора и вывоза бытовых отходов и мусора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3347,18241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248,7774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248,7774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94,8024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153,975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3098,40501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3098,40501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3001,40501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3001,40501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Default="003E4B2E" w:rsidP="00713ACD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Default="003E4B2E" w:rsidP="00713ACD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Default="003E4B2E" w:rsidP="00713ACD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Default="003E4B2E" w:rsidP="00713ACD">
            <w:r w:rsidRPr="000B7658">
              <w:rPr>
                <w:rFonts w:ascii="PT Astra Serif" w:hAnsi="PT Astra Serif"/>
                <w:color w:val="000000"/>
                <w:sz w:val="24"/>
                <w:szCs w:val="24"/>
              </w:rPr>
              <w:t>94,025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vAlign w:val="center"/>
            <w:hideMark/>
          </w:tcPr>
          <w:p w:rsidR="003E4B2E" w:rsidRPr="00A75250" w:rsidRDefault="003E4B2E" w:rsidP="00713ACD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 xml:space="preserve">Межбюджетные трансферты бюджетам поселений из бюджета муниципального района на ликвидацию несанкционированных свалок в </w:t>
            </w: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lastRenderedPageBreak/>
              <w:t>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21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vAlign w:val="center"/>
            <w:hideMark/>
          </w:tcPr>
          <w:p w:rsidR="003E4B2E" w:rsidRPr="00A75250" w:rsidRDefault="003E4B2E" w:rsidP="00713ACD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21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3E4B2E" w:rsidRPr="00144693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144693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3E4B2E" w:rsidRPr="00B64D80" w:rsidTr="00B67143">
        <w:tblPrEx>
          <w:tblBorders>
            <w:bottom w:val="single" w:sz="4" w:space="0" w:color="000000"/>
          </w:tblBorders>
        </w:tblPrEx>
        <w:trPr>
          <w:trHeight w:val="249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3" w:type="dxa"/>
          </w:tcPr>
          <w:p w:rsidR="003E4B2E" w:rsidRPr="002827F6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27F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3368,95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3" w:type="dxa"/>
          </w:tcPr>
          <w:p w:rsidR="003E4B2E" w:rsidRPr="002827F6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2789,45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2789,45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1526,7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1526,7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vAlign w:val="center"/>
            <w:hideMark/>
          </w:tcPr>
          <w:p w:rsidR="003E4B2E" w:rsidRPr="00852F7B" w:rsidRDefault="003E4B2E" w:rsidP="00713ACD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43" w:type="dxa"/>
          </w:tcPr>
          <w:p w:rsidR="003E4B2E" w:rsidRPr="002827F6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vAlign w:val="center"/>
            <w:hideMark/>
          </w:tcPr>
          <w:p w:rsidR="003E4B2E" w:rsidRPr="00852F7B" w:rsidRDefault="003E4B2E" w:rsidP="00713ACD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  <w:hideMark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vAlign w:val="center"/>
            <w:hideMark/>
          </w:tcPr>
          <w:p w:rsidR="003E4B2E" w:rsidRPr="00B04B80" w:rsidRDefault="003E4B2E" w:rsidP="00713ACD">
            <w:pPr>
              <w:jc w:val="left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Резервный фонд Ульяновской области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vAlign w:val="center"/>
            <w:hideMark/>
          </w:tcPr>
          <w:p w:rsidR="003E4B2E" w:rsidRPr="00B04B80" w:rsidRDefault="003E4B2E" w:rsidP="00713ACD">
            <w:pPr>
              <w:jc w:val="left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3" w:type="dxa"/>
          </w:tcPr>
          <w:p w:rsidR="003E4B2E" w:rsidRPr="00852F7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579,5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852F7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579,5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2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  <w:vAlign w:val="center"/>
          </w:tcPr>
          <w:p w:rsidR="003E4B2E" w:rsidRPr="00852F7B" w:rsidRDefault="003E4B2E" w:rsidP="00713ACD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  <w:vAlign w:val="center"/>
          </w:tcPr>
          <w:p w:rsidR="003E4B2E" w:rsidRPr="00852F7B" w:rsidRDefault="003E4B2E" w:rsidP="00713ACD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</w:tcPr>
          <w:p w:rsidR="003E4B2E" w:rsidRPr="001A56A8" w:rsidRDefault="003E4B2E" w:rsidP="00713ACD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3E4B2E" w:rsidRPr="001A56A8" w:rsidRDefault="003E4B2E" w:rsidP="00713ACD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  <w:vAlign w:val="center"/>
          </w:tcPr>
          <w:p w:rsidR="003E4B2E" w:rsidRPr="00B04B80" w:rsidRDefault="003E4B2E" w:rsidP="00713ACD">
            <w:pPr>
              <w:jc w:val="left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Резервный фонд Ульяновской области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  <w:vAlign w:val="center"/>
          </w:tcPr>
          <w:p w:rsidR="003E4B2E" w:rsidRPr="00B04B80" w:rsidRDefault="003E4B2E" w:rsidP="00713ACD">
            <w:pPr>
              <w:jc w:val="left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04B80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1500080200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71"/>
        </w:trPr>
        <w:tc>
          <w:tcPr>
            <w:tcW w:w="3720" w:type="dxa"/>
            <w:noWrap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845,208</w:t>
            </w:r>
          </w:p>
        </w:tc>
      </w:tr>
      <w:tr w:rsidR="003E4B2E" w:rsidRPr="00B64D80" w:rsidTr="0071498B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</w:tcPr>
          <w:p w:rsidR="003E4B2E" w:rsidRPr="00852F7B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150"/>
        </w:trPr>
        <w:tc>
          <w:tcPr>
            <w:tcW w:w="3720" w:type="dxa"/>
            <w:noWrap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3E4B2E" w:rsidRPr="00B64D80" w:rsidTr="00B67143">
        <w:tblPrEx>
          <w:tblBorders>
            <w:bottom w:val="single" w:sz="4" w:space="0" w:color="000000"/>
          </w:tblBorders>
        </w:tblPrEx>
        <w:trPr>
          <w:trHeight w:val="225"/>
        </w:trPr>
        <w:tc>
          <w:tcPr>
            <w:tcW w:w="3720" w:type="dxa"/>
            <w:noWrap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3E4B2E" w:rsidRPr="00B64D80" w:rsidRDefault="003E4B2E" w:rsidP="00713ACD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</w:tcPr>
          <w:p w:rsidR="003E4B2E" w:rsidRPr="00B64D80" w:rsidRDefault="003E4B2E" w:rsidP="00713ACD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color w:val="000000"/>
                <w:sz w:val="24"/>
                <w:szCs w:val="24"/>
              </w:rPr>
              <w:t>845,208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E4B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«Проведение  праздничных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3E4B2E" w:rsidRPr="003E4B2E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3E4B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E4B2E" w:rsidRPr="002827F6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3E4B2E" w:rsidRPr="00C808D0" w:rsidRDefault="003E4B2E" w:rsidP="00713ACD">
            <w:r w:rsidRPr="00C808D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49,99451</w:t>
            </w:r>
          </w:p>
        </w:tc>
      </w:tr>
      <w:tr w:rsidR="003E4B2E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E4B2E" w:rsidRPr="00B64D80" w:rsidRDefault="003E4B2E" w:rsidP="00713ACD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3" w:type="dxa"/>
          </w:tcPr>
          <w:p w:rsidR="003E4B2E" w:rsidRPr="00B64D80" w:rsidRDefault="003E4B2E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4B2E" w:rsidRPr="00B64D80" w:rsidRDefault="003E4B2E" w:rsidP="00713AC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25410,41218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66F89" w:rsidRDefault="00B64D80" w:rsidP="00B64D80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2C6417" w:rsidRDefault="00874A29" w:rsidP="00874A29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>.Приложение</w:t>
      </w:r>
      <w:r>
        <w:rPr>
          <w:rFonts w:ascii="PT Astra Serif" w:hAnsi="PT Astra Serif"/>
        </w:rPr>
        <w:t xml:space="preserve">5 </w:t>
      </w:r>
      <w:r w:rsidRPr="002C6417">
        <w:rPr>
          <w:rFonts w:ascii="PT Astra Serif" w:hAnsi="PT Astra Serif"/>
        </w:rPr>
        <w:t xml:space="preserve">изложить в следующей редакции: 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874A29" w:rsidRDefault="00874A29" w:rsidP="00874A29">
      <w:pPr>
        <w:tabs>
          <w:tab w:val="left" w:pos="8201"/>
        </w:tabs>
        <w:rPr>
          <w:rFonts w:ascii="PT Astra Serif" w:hAnsi="PT Astra Serif"/>
          <w:sz w:val="28"/>
          <w:szCs w:val="28"/>
          <w:lang w:eastAsia="en-US"/>
        </w:rPr>
      </w:pPr>
      <w:r w:rsidRPr="00874A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Приложение № 5</w:t>
      </w: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874A29" w:rsidRPr="002C6417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874A29" w:rsidRPr="00C3728F" w:rsidRDefault="00874A29" w:rsidP="00874A2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C3728F">
        <w:rPr>
          <w:rFonts w:ascii="PT Astra Serif" w:hAnsi="PT Astra Serif"/>
          <w:u w:val="single"/>
          <w:lang w:eastAsia="en-US"/>
        </w:rPr>
        <w:t>21» декабря 2023г. № 15</w:t>
      </w:r>
    </w:p>
    <w:p w:rsidR="00874A29" w:rsidRPr="00874A29" w:rsidRDefault="00874A29" w:rsidP="00874A29">
      <w:pPr>
        <w:tabs>
          <w:tab w:val="left" w:pos="6234"/>
          <w:tab w:val="left" w:pos="6304"/>
        </w:tabs>
        <w:autoSpaceDE w:val="0"/>
        <w:autoSpaceDN w:val="0"/>
        <w:adjustRightInd w:val="0"/>
        <w:jc w:val="left"/>
        <w:rPr>
          <w:rFonts w:ascii="PT Astra Serif" w:hAnsi="PT Astra Serif" w:cs="Arial"/>
          <w:b/>
          <w:snapToGrid w:val="0"/>
          <w:sz w:val="28"/>
          <w:szCs w:val="28"/>
          <w:lang w:eastAsia="en-US"/>
        </w:rPr>
      </w:pP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  <w:r w:rsidRPr="00874A29">
        <w:rPr>
          <w:rFonts w:ascii="PT Astra Serif" w:hAnsi="PT Astra Serif"/>
          <w:b/>
          <w:sz w:val="28"/>
          <w:szCs w:val="28"/>
        </w:rPr>
        <w:t>Распределение иных межбюджетных трансфертов, передаваемых бюджету муниципального образования Карсунский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2024 год</w:t>
      </w: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</w:p>
    <w:p w:rsidR="00874A29" w:rsidRPr="00874A29" w:rsidRDefault="00874A29" w:rsidP="00874A29">
      <w:pPr>
        <w:tabs>
          <w:tab w:val="left" w:pos="2599"/>
          <w:tab w:val="center" w:pos="5173"/>
        </w:tabs>
        <w:jc w:val="right"/>
        <w:rPr>
          <w:rFonts w:ascii="PT Astra Serif" w:hAnsi="PT Astra Serif"/>
          <w:sz w:val="28"/>
          <w:szCs w:val="28"/>
        </w:rPr>
      </w:pPr>
      <w:r w:rsidRPr="00874A29">
        <w:rPr>
          <w:rFonts w:ascii="PT Astra Serif" w:hAnsi="PT Astra Serif"/>
          <w:sz w:val="28"/>
          <w:szCs w:val="28"/>
        </w:rPr>
        <w:t>(тыс.руб.)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7"/>
        <w:gridCol w:w="1114"/>
      </w:tblGrid>
      <w:tr w:rsidR="00874A29" w:rsidRPr="00874A29" w:rsidTr="0083698F">
        <w:trPr>
          <w:trHeight w:val="517"/>
        </w:trPr>
        <w:tc>
          <w:tcPr>
            <w:tcW w:w="4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Наименование 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Всего</w:t>
            </w:r>
          </w:p>
        </w:tc>
      </w:tr>
      <w:tr w:rsidR="00874A29" w:rsidRPr="00874A29" w:rsidTr="0083698F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874A29">
              <w:rPr>
                <w:rFonts w:ascii="PT Astra Serif" w:hAnsi="PT Astra Serif"/>
                <w:b/>
              </w:rPr>
              <w:t xml:space="preserve">Муниципальное образование «Карсунский район» Ульяновской области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EC7249" w:rsidP="00EC7249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3570,65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Исполнение бюджета и контроль за исполнением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198,7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Внутренний финансовый контроль за исполнением бюджета поселения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EC724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color w:val="000000"/>
              </w:rPr>
              <w:t>3368,95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Исполнение функций по внешней проверке годового отчёта об исполнении </w:t>
            </w:r>
          </w:p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lastRenderedPageBreak/>
              <w:t>бюджета поселения, экспертизы проекта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lastRenderedPageBreak/>
              <w:t>1,0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lastRenderedPageBreak/>
              <w:t xml:space="preserve">Определение и изменение условий процедуры торгов, запроса котировок и </w:t>
            </w:r>
          </w:p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их проведение; ведение реестра муниципальных контрактов, обеспечение публикации информа</w:t>
            </w:r>
            <w:r w:rsidRPr="00874A29"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ind w:left="177"/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8F1F83" w:rsidP="008F1F83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softHyphen/>
        <w:t>_____________________</w:t>
      </w:r>
    </w:p>
    <w:p w:rsidR="00B22A3A" w:rsidRDefault="00B22A3A" w:rsidP="008F1F83">
      <w:pPr>
        <w:tabs>
          <w:tab w:val="left" w:pos="3494"/>
        </w:tabs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874A29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.Приложение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A268E1" w:rsidRPr="002C6417" w:rsidRDefault="00A268E1" w:rsidP="00A268E1">
      <w:pPr>
        <w:tabs>
          <w:tab w:val="left" w:pos="9356"/>
        </w:tabs>
        <w:rPr>
          <w:rFonts w:ascii="PT Astra Serif" w:hAnsi="PT Astra Serif"/>
        </w:rPr>
      </w:pPr>
      <w:bookmarkStart w:id="3" w:name="_Hlk163592595"/>
      <w:r w:rsidRPr="002C641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:rsidR="00AC2218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C3728F" w:rsidRDefault="00024F3F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C3728F">
        <w:rPr>
          <w:rFonts w:ascii="PT Astra Serif" w:hAnsi="PT Astra Serif"/>
          <w:u w:val="single"/>
          <w:lang w:eastAsia="en-US"/>
        </w:rPr>
        <w:t>21» декабря 2023г. № 15</w:t>
      </w:r>
    </w:p>
    <w:bookmarkEnd w:id="3"/>
    <w:p w:rsidR="00A268E1" w:rsidRDefault="00A268E1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A268E1" w:rsidRPr="004910DA" w:rsidRDefault="00A268E1" w:rsidP="00902D08">
      <w:pPr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Распределение иных межбюджетных трансфертов,</w:t>
      </w:r>
    </w:p>
    <w:p w:rsidR="00A268E1" w:rsidRDefault="00A268E1" w:rsidP="00902D08">
      <w:pPr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передаваемых  бюд</w:t>
      </w:r>
      <w:r>
        <w:rPr>
          <w:rFonts w:ascii="PT Astra Serif" w:hAnsi="PT Astra Serif"/>
          <w:b/>
          <w:sz w:val="28"/>
          <w:szCs w:val="28"/>
        </w:rPr>
        <w:t>жету муниципального образовании</w:t>
      </w:r>
    </w:p>
    <w:p w:rsidR="00902D08" w:rsidRDefault="00A268E1" w:rsidP="00902D08">
      <w:pPr>
        <w:rPr>
          <w:rFonts w:ascii="PT Astra Serif" w:hAnsi="PT Astra Serif"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Урено-Карлинское</w:t>
      </w:r>
      <w:r w:rsidR="00EC7249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сельское поселение Карсунского района Ульяновской области</w:t>
      </w:r>
      <w:r w:rsidRPr="004910DA">
        <w:rPr>
          <w:rFonts w:ascii="PT Astra Serif" w:hAnsi="PT Astra Serif"/>
          <w:b/>
          <w:sz w:val="28"/>
          <w:szCs w:val="28"/>
        </w:rPr>
        <w:t xml:space="preserve"> из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 xml:space="preserve">бюджета муниципального образования «Карсунский район» </w:t>
      </w:r>
      <w:r w:rsidRPr="004910DA">
        <w:rPr>
          <w:rFonts w:ascii="PT Astra Serif" w:hAnsi="PT Astra Serif"/>
          <w:b/>
          <w:sz w:val="28"/>
          <w:szCs w:val="28"/>
        </w:rPr>
        <w:t>на  осуществление части полномочий по решению вопросов местного  значения  в</w:t>
      </w:r>
      <w:r w:rsidR="00EC7249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sz w:val="28"/>
          <w:szCs w:val="28"/>
        </w:rPr>
        <w:t>соответ</w:t>
      </w:r>
      <w:r w:rsidRPr="004910DA">
        <w:rPr>
          <w:rFonts w:ascii="PT Astra Serif" w:hAnsi="PT Astra Serif"/>
          <w:b/>
          <w:sz w:val="28"/>
          <w:szCs w:val="28"/>
        </w:rPr>
        <w:softHyphen/>
        <w:t xml:space="preserve">ствии с заключёнными  соглашениями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4910DA">
        <w:rPr>
          <w:rFonts w:ascii="PT Astra Serif" w:hAnsi="PT Astra Serif"/>
          <w:b/>
          <w:sz w:val="28"/>
          <w:szCs w:val="28"/>
        </w:rPr>
        <w:t xml:space="preserve"> год</w:t>
      </w:r>
    </w:p>
    <w:p w:rsidR="00B64D80" w:rsidRDefault="00B64D80" w:rsidP="00902D08">
      <w:pPr>
        <w:jc w:val="right"/>
        <w:rPr>
          <w:rFonts w:ascii="PT Astra Serif" w:hAnsi="PT Astra Serif"/>
          <w:sz w:val="28"/>
          <w:szCs w:val="28"/>
        </w:rPr>
      </w:pP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(тыс.руб.)</w:t>
      </w: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9"/>
        <w:gridCol w:w="1872"/>
      </w:tblGrid>
      <w:tr w:rsidR="00A268E1" w:rsidRPr="004910DA" w:rsidTr="002E4C4B">
        <w:tc>
          <w:tcPr>
            <w:tcW w:w="4046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</w:rPr>
            </w:pPr>
            <w:r w:rsidRPr="00C3728F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954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C3728F">
              <w:rPr>
                <w:rFonts w:ascii="PT Astra Serif" w:hAnsi="PT Astra Serif"/>
                <w:bCs/>
                <w:snapToGrid w:val="0"/>
                <w:color w:val="000000"/>
              </w:rPr>
              <w:t>Всего</w:t>
            </w:r>
          </w:p>
        </w:tc>
      </w:tr>
      <w:tr w:rsidR="00C3728F" w:rsidRPr="004910DA" w:rsidTr="002E4C4B">
        <w:tc>
          <w:tcPr>
            <w:tcW w:w="4046" w:type="pct"/>
          </w:tcPr>
          <w:p w:rsidR="00C3728F" w:rsidRPr="004910DA" w:rsidRDefault="00C3728F" w:rsidP="006E13B7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4910DA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954" w:type="pct"/>
          </w:tcPr>
          <w:p w:rsidR="008C7AA8" w:rsidRPr="004910DA" w:rsidRDefault="002E4C4B" w:rsidP="006E13B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11469,61992</w:t>
            </w:r>
            <w:bookmarkStart w:id="4" w:name="_GoBack"/>
            <w:bookmarkEnd w:id="4"/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954" w:type="pct"/>
          </w:tcPr>
          <w:p w:rsidR="00A268E1" w:rsidRPr="004910DA" w:rsidRDefault="00EC7249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957,12625</w:t>
            </w:r>
          </w:p>
        </w:tc>
      </w:tr>
      <w:tr w:rsidR="008F09E4" w:rsidRPr="004910DA" w:rsidTr="002E4C4B">
        <w:tc>
          <w:tcPr>
            <w:tcW w:w="4046" w:type="pct"/>
          </w:tcPr>
          <w:p w:rsidR="008F09E4" w:rsidRPr="008F09E4" w:rsidRDefault="00366F89" w:rsidP="00366F89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ремонт ав</w:t>
            </w:r>
            <w:r w:rsidR="008F09E4" w:rsidRPr="008F09E4">
              <w:rPr>
                <w:rFonts w:ascii="PT Astra Serif" w:hAnsi="PT Astra Serif" w:cs="Arial CYR"/>
                <w:bCs/>
              </w:rPr>
              <w:t xml:space="preserve">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контроля за сохранностью автомобильных дорог местного значения в границах населённых пунктов </w:t>
            </w:r>
            <w:r w:rsidR="008F09E4" w:rsidRPr="008F09E4">
              <w:rPr>
                <w:rFonts w:ascii="PT Astra Serif" w:hAnsi="PT Astra Serif" w:cs="Arial CYR"/>
                <w:bCs/>
              </w:rPr>
              <w:lastRenderedPageBreak/>
              <w:t>поселения</w:t>
            </w:r>
          </w:p>
        </w:tc>
        <w:tc>
          <w:tcPr>
            <w:tcW w:w="954" w:type="pct"/>
          </w:tcPr>
          <w:p w:rsidR="008F09E4" w:rsidRDefault="00EC7249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1098,23412</w:t>
            </w:r>
          </w:p>
        </w:tc>
      </w:tr>
      <w:tr w:rsidR="006E13B7" w:rsidRPr="004910DA" w:rsidTr="002E4C4B">
        <w:tc>
          <w:tcPr>
            <w:tcW w:w="4046" w:type="pct"/>
          </w:tcPr>
          <w:p w:rsidR="006E13B7" w:rsidRPr="006E13B7" w:rsidRDefault="006E13B7" w:rsidP="008F09E4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lastRenderedPageBreak/>
              <w:t>п</w:t>
            </w:r>
            <w:r w:rsidRPr="006E13B7">
              <w:rPr>
                <w:rFonts w:ascii="PT Astra Serif" w:hAnsi="PT Astra Serif" w:cs="Arial CYR"/>
                <w:bCs/>
              </w:rPr>
              <w:t>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954" w:type="pct"/>
          </w:tcPr>
          <w:p w:rsidR="006E13B7" w:rsidRPr="00E00425" w:rsidRDefault="007371EF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9341,25955</w:t>
            </w: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50,0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954" w:type="pct"/>
          </w:tcPr>
          <w:p w:rsidR="00A268E1" w:rsidRPr="004910DA" w:rsidRDefault="003A38AB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15,0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  <w:tcBorders>
              <w:bottom w:val="single" w:sz="4" w:space="0" w:color="000000"/>
            </w:tcBorders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  <w:tcBorders>
              <w:bottom w:val="single" w:sz="4" w:space="0" w:color="auto"/>
            </w:tcBorders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</w:tbl>
    <w:p w:rsidR="006E13B7" w:rsidRDefault="006E13B7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</w:t>
      </w: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95453E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</w:t>
      </w:r>
      <w:r w:rsidR="00D214F4" w:rsidRPr="002C6417">
        <w:rPr>
          <w:rFonts w:ascii="PT Astra Serif" w:hAnsi="PT Astra Serif"/>
          <w:b w:val="0"/>
          <w:bCs w:val="0"/>
        </w:rPr>
        <w:t>О.В.Савко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1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FE" w:rsidRDefault="005B7BFE" w:rsidP="0049425E">
      <w:r>
        <w:separator/>
      </w:r>
    </w:p>
  </w:endnote>
  <w:endnote w:type="continuationSeparator" w:id="1">
    <w:p w:rsidR="005B7BFE" w:rsidRDefault="005B7BFE" w:rsidP="0049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FE" w:rsidRDefault="005B7BFE" w:rsidP="0049425E">
      <w:r>
        <w:separator/>
      </w:r>
    </w:p>
  </w:footnote>
  <w:footnote w:type="continuationSeparator" w:id="1">
    <w:p w:rsidR="005B7BFE" w:rsidRDefault="005B7BFE" w:rsidP="0049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4001"/>
      <w:docPartObj>
        <w:docPartGallery w:val="Page Numbers (Top of Page)"/>
        <w:docPartUnique/>
      </w:docPartObj>
    </w:sdtPr>
    <w:sdtContent>
      <w:p w:rsidR="00282F6F" w:rsidRDefault="00282F6F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453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82F6F" w:rsidRDefault="00282F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520"/>
    <w:rsid w:val="0000099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3704B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3A69"/>
    <w:rsid w:val="000541FA"/>
    <w:rsid w:val="000542E7"/>
    <w:rsid w:val="00054BEE"/>
    <w:rsid w:val="00054E39"/>
    <w:rsid w:val="000554DE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0B7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6D9E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8CA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EC0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8E7"/>
    <w:rsid w:val="001349EF"/>
    <w:rsid w:val="00134CDC"/>
    <w:rsid w:val="001355D3"/>
    <w:rsid w:val="00135750"/>
    <w:rsid w:val="0013671F"/>
    <w:rsid w:val="0013785B"/>
    <w:rsid w:val="001405D6"/>
    <w:rsid w:val="00140EE8"/>
    <w:rsid w:val="00141684"/>
    <w:rsid w:val="001426FB"/>
    <w:rsid w:val="00143576"/>
    <w:rsid w:val="0014362F"/>
    <w:rsid w:val="00144693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744"/>
    <w:rsid w:val="00154C53"/>
    <w:rsid w:val="00154D64"/>
    <w:rsid w:val="00155797"/>
    <w:rsid w:val="00155EA6"/>
    <w:rsid w:val="001561A2"/>
    <w:rsid w:val="001566A8"/>
    <w:rsid w:val="00156A5D"/>
    <w:rsid w:val="00157C76"/>
    <w:rsid w:val="00157E27"/>
    <w:rsid w:val="0016049A"/>
    <w:rsid w:val="00160729"/>
    <w:rsid w:val="00160E05"/>
    <w:rsid w:val="00161589"/>
    <w:rsid w:val="001619EE"/>
    <w:rsid w:val="0016336A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255"/>
    <w:rsid w:val="00183A20"/>
    <w:rsid w:val="00184740"/>
    <w:rsid w:val="00184795"/>
    <w:rsid w:val="001848AB"/>
    <w:rsid w:val="00187443"/>
    <w:rsid w:val="00195CAD"/>
    <w:rsid w:val="001967B4"/>
    <w:rsid w:val="00196B62"/>
    <w:rsid w:val="00196D02"/>
    <w:rsid w:val="00196F77"/>
    <w:rsid w:val="001A0AB5"/>
    <w:rsid w:val="001A37B9"/>
    <w:rsid w:val="001A56A8"/>
    <w:rsid w:val="001A5A2B"/>
    <w:rsid w:val="001A61DA"/>
    <w:rsid w:val="001A647D"/>
    <w:rsid w:val="001A6B77"/>
    <w:rsid w:val="001A704D"/>
    <w:rsid w:val="001A77C6"/>
    <w:rsid w:val="001A7D81"/>
    <w:rsid w:val="001A7E91"/>
    <w:rsid w:val="001B011A"/>
    <w:rsid w:val="001B08AC"/>
    <w:rsid w:val="001B17A0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33F0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27F6"/>
    <w:rsid w:val="00282F6F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4E8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480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4B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0928"/>
    <w:rsid w:val="002F21E6"/>
    <w:rsid w:val="002F43DB"/>
    <w:rsid w:val="002F442C"/>
    <w:rsid w:val="002F44E3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C15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6F89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203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38AB"/>
    <w:rsid w:val="003A48FE"/>
    <w:rsid w:val="003A4A1D"/>
    <w:rsid w:val="003A4B00"/>
    <w:rsid w:val="003A67D8"/>
    <w:rsid w:val="003A6888"/>
    <w:rsid w:val="003A6F47"/>
    <w:rsid w:val="003A7015"/>
    <w:rsid w:val="003A7146"/>
    <w:rsid w:val="003B047F"/>
    <w:rsid w:val="003B0B2D"/>
    <w:rsid w:val="003B113A"/>
    <w:rsid w:val="003B1198"/>
    <w:rsid w:val="003B1509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272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B2E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B8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89A"/>
    <w:rsid w:val="00471B0F"/>
    <w:rsid w:val="00471E6F"/>
    <w:rsid w:val="00472178"/>
    <w:rsid w:val="004723AE"/>
    <w:rsid w:val="00472732"/>
    <w:rsid w:val="004733D4"/>
    <w:rsid w:val="00473F89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0D40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504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65CE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323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173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0C3A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679C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20DE"/>
    <w:rsid w:val="005B4520"/>
    <w:rsid w:val="005B4CC7"/>
    <w:rsid w:val="005B5490"/>
    <w:rsid w:val="005B5E41"/>
    <w:rsid w:val="005B61C9"/>
    <w:rsid w:val="005B7BFE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0511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3EC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33B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297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000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1EF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2DF4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582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54B3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88D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3011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5C66"/>
    <w:rsid w:val="0083698F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2F7B"/>
    <w:rsid w:val="00853CA8"/>
    <w:rsid w:val="00854419"/>
    <w:rsid w:val="0085496B"/>
    <w:rsid w:val="00855292"/>
    <w:rsid w:val="008557A0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6996"/>
    <w:rsid w:val="00867E6A"/>
    <w:rsid w:val="008709A9"/>
    <w:rsid w:val="008709B5"/>
    <w:rsid w:val="00871B6E"/>
    <w:rsid w:val="008729C6"/>
    <w:rsid w:val="008732CA"/>
    <w:rsid w:val="00874A29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AA8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1F83"/>
    <w:rsid w:val="008F4140"/>
    <w:rsid w:val="008F467F"/>
    <w:rsid w:val="008F497A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D08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56E7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53E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4225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5DF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0E5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2B"/>
    <w:rsid w:val="009B328E"/>
    <w:rsid w:val="009B3503"/>
    <w:rsid w:val="009B38FA"/>
    <w:rsid w:val="009B49E3"/>
    <w:rsid w:val="009B4DD0"/>
    <w:rsid w:val="009B5BF0"/>
    <w:rsid w:val="009B5E23"/>
    <w:rsid w:val="009B63EA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3F0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250"/>
    <w:rsid w:val="00A7578F"/>
    <w:rsid w:val="00A77538"/>
    <w:rsid w:val="00A77D32"/>
    <w:rsid w:val="00A80298"/>
    <w:rsid w:val="00A8065B"/>
    <w:rsid w:val="00A80F38"/>
    <w:rsid w:val="00A82E3B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2218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DD8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4B80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A3A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6B8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4D80"/>
    <w:rsid w:val="00B662A1"/>
    <w:rsid w:val="00B67143"/>
    <w:rsid w:val="00B6796A"/>
    <w:rsid w:val="00B712BA"/>
    <w:rsid w:val="00B7170B"/>
    <w:rsid w:val="00B7171E"/>
    <w:rsid w:val="00B71C7D"/>
    <w:rsid w:val="00B71DE9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AB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33E"/>
    <w:rsid w:val="00C358E9"/>
    <w:rsid w:val="00C36603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56B5"/>
    <w:rsid w:val="00C56388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3F95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08D0"/>
    <w:rsid w:val="00C8139E"/>
    <w:rsid w:val="00C82B0F"/>
    <w:rsid w:val="00C8301F"/>
    <w:rsid w:val="00C835C8"/>
    <w:rsid w:val="00C83F32"/>
    <w:rsid w:val="00C84CC4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3A5D"/>
    <w:rsid w:val="00C94136"/>
    <w:rsid w:val="00C942F4"/>
    <w:rsid w:val="00C95A82"/>
    <w:rsid w:val="00C966AB"/>
    <w:rsid w:val="00C9718B"/>
    <w:rsid w:val="00C979A5"/>
    <w:rsid w:val="00CA0345"/>
    <w:rsid w:val="00CA1068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703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B7A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3AC0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62F9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4D52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544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06DC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425"/>
    <w:rsid w:val="00E00725"/>
    <w:rsid w:val="00E02624"/>
    <w:rsid w:val="00E02D43"/>
    <w:rsid w:val="00E03959"/>
    <w:rsid w:val="00E0447D"/>
    <w:rsid w:val="00E0536B"/>
    <w:rsid w:val="00E059DF"/>
    <w:rsid w:val="00E06FAE"/>
    <w:rsid w:val="00E073C8"/>
    <w:rsid w:val="00E07898"/>
    <w:rsid w:val="00E0794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2D6C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249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4942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6CCF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6DB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4F61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5C5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59A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3AEB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CCD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65D78A26E9518C85DF0D544F923B76E87FB1F432468304D69484DAAFCDEEDDD80BDBC8090E046CC0D352C6A4FA56D967F487A9B0F07OB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2828-4877-4234-9589-B2EA7BBD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8737</Words>
  <Characters>49806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23</cp:revision>
  <cp:lastPrinted>2023-07-27T07:53:00Z</cp:lastPrinted>
  <dcterms:created xsi:type="dcterms:W3CDTF">2024-11-26T04:20:00Z</dcterms:created>
  <dcterms:modified xsi:type="dcterms:W3CDTF">2025-01-03T06:23:00Z</dcterms:modified>
</cp:coreProperties>
</file>