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3458F2" w:rsidRDefault="003458F2" w:rsidP="003458F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3458F2" w:rsidRDefault="003458F2" w:rsidP="003458F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02 сентября </w:t>
      </w:r>
      <w:r>
        <w:rPr>
          <w:rFonts w:ascii="PT Astra Serif" w:hAnsi="PT Astra Serif"/>
          <w:sz w:val="28"/>
          <w:szCs w:val="28"/>
        </w:rPr>
        <w:t>2024 г.</w:t>
      </w:r>
      <w:r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>№ 60</w:t>
      </w:r>
    </w:p>
    <w:p w:rsidR="003458F2" w:rsidRDefault="003458F2" w:rsidP="003458F2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458F2" w:rsidRDefault="003458F2" w:rsidP="003458F2">
      <w:pPr>
        <w:rPr>
          <w:rFonts w:ascii="PT Astra Serif" w:hAnsi="PT Astra Serif"/>
          <w:lang w:eastAsia="en-US"/>
        </w:rPr>
      </w:pPr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 изменений 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 № 108 от  30.12.2022 г.</w:t>
      </w:r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3458F2" w:rsidRDefault="003458F2" w:rsidP="003458F2">
      <w:pPr>
        <w:pStyle w:val="a4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pacing w:val="56"/>
          <w:sz w:val="28"/>
          <w:szCs w:val="28"/>
        </w:rPr>
        <w:t xml:space="preserve"> 1.</w:t>
      </w:r>
      <w:r>
        <w:rPr>
          <w:sz w:val="28"/>
          <w:szCs w:val="28"/>
        </w:rPr>
        <w:t>Внести  изменение  в   постановление № 108 от 30.12.2022 об утверждении  муниципальной  программы «Управление муниципальным имуществом муниципального образования Урено-Карлинское сельское поселение  Карсунского района  Ульяновской  области  на 2023-2027 годы»</w:t>
      </w:r>
    </w:p>
    <w:p w:rsidR="003458F2" w:rsidRDefault="003458F2" w:rsidP="003458F2">
      <w:pPr>
        <w:pStyle w:val="a5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1.1.  Паспорт муниципальной  программы  изложить  в  следующей редакции</w:t>
      </w:r>
      <w:proofErr w:type="gramStart"/>
      <w:r>
        <w:rPr>
          <w:rFonts w:ascii="PT Astra Serif" w:hAnsi="PT Astra Serif"/>
          <w:sz w:val="28"/>
        </w:rPr>
        <w:t xml:space="preserve"> :</w:t>
      </w:r>
      <w:proofErr w:type="gramEnd"/>
    </w:p>
    <w:p w:rsidR="003458F2" w:rsidRDefault="003458F2" w:rsidP="003458F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 ПРОГРАММЫ</w:t>
      </w:r>
    </w:p>
    <w:p w:rsidR="003458F2" w:rsidRDefault="003458F2" w:rsidP="003458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873"/>
      </w:tblGrid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Управление муниципальным имуществом муниципального образования Урено-Карлинское сельское поселение  Карсунского района Ульяновской области на 2023 – 2027 годы»</w:t>
            </w:r>
            <w:r>
              <w:rPr>
                <w:rFonts w:ascii="PT Astra Serif" w:hAnsi="PT Astra Serif"/>
                <w:bCs/>
                <w:sz w:val="28"/>
              </w:rPr>
              <w:t xml:space="preserve"> (далее - Программа)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8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Урено-Карлинское сельское поселение  Карсунского района Ульяновской области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Подпрограммы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Целью Программы является совершенствование системы управления земельно-имущественным комплексом на территории муниципального образования. Достижение цели обеспечивается за счёт решения задач: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развитие оборота земель на территории муниципального образования;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оптимизация структуры муниципального имущества в соответствии с полномочиями муниципального       образования;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совершенствование учёта и мониторинга муниципального имущества муниципального образования с использованием информационных систем;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защиты информации, обрабатываемой и хранимой в информационных системах.</w:t>
            </w:r>
          </w:p>
          <w:p w:rsidR="003458F2" w:rsidRDefault="003458F2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Для оценки эффективности мероприятий программы используются следующие целевые индикаторы: 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количество сформированных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земельных участков, отнесённых к муниципальной собственности, и в целях резервирования земель для муниципальных нужд;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количество земельных участков, по которым проведена оценка начальной цены для проведения торгов (аукционов) по продаже земельных участков или продаже права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заключение договора аренды земельных участков;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движимого и недвижимого имущества, по которым проведена оценка рыночной стоимости арендной платы;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недвижимого имущества, по которым проведена оценка рыночной стоимости для приватизации;</w:t>
            </w:r>
          </w:p>
          <w:p w:rsidR="003458F2" w:rsidRDefault="003458F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доля переведённых архивных документов в сфере управления земельно-имущественным комплексом в электронный вид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Бюджет муниципального образования Урено-Ка</w:t>
            </w:r>
            <w:r w:rsidR="00B03D19">
              <w:rPr>
                <w:rFonts w:ascii="PT Astra Serif" w:hAnsi="PT Astra Serif"/>
                <w:sz w:val="28"/>
              </w:rPr>
              <w:t>рлинское сельское поселение – 86</w:t>
            </w:r>
            <w:r>
              <w:rPr>
                <w:rFonts w:ascii="PT Astra Serif" w:hAnsi="PT Astra Serif"/>
                <w:sz w:val="28"/>
              </w:rPr>
              <w:t>,5 тыс. рублей, из них: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в 2023 году – 31,0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;</w:t>
            </w:r>
          </w:p>
          <w:p w:rsidR="003458F2" w:rsidRDefault="00B03D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 2024 году – 52</w:t>
            </w:r>
            <w:r w:rsidR="003458F2">
              <w:rPr>
                <w:rFonts w:ascii="PT Astra Serif" w:hAnsi="PT Astra Serif"/>
                <w:sz w:val="28"/>
              </w:rPr>
              <w:t xml:space="preserve">,5 </w:t>
            </w:r>
            <w:proofErr w:type="spellStart"/>
            <w:r w:rsidR="003458F2">
              <w:rPr>
                <w:rFonts w:ascii="PT Astra Serif" w:hAnsi="PT Astra Serif"/>
                <w:sz w:val="28"/>
              </w:rPr>
              <w:t>тыс</w:t>
            </w:r>
            <w:proofErr w:type="gramStart"/>
            <w:r w:rsidR="003458F2">
              <w:rPr>
                <w:rFonts w:ascii="PT Astra Serif" w:hAnsi="PT Astra Serif"/>
                <w:sz w:val="28"/>
              </w:rPr>
              <w:t>.р</w:t>
            </w:r>
            <w:proofErr w:type="gramEnd"/>
            <w:r w:rsidR="003458F2">
              <w:rPr>
                <w:rFonts w:ascii="PT Astra Serif" w:hAnsi="PT Astra Serif"/>
                <w:sz w:val="28"/>
              </w:rPr>
              <w:t>ублей</w:t>
            </w:r>
            <w:proofErr w:type="spellEnd"/>
            <w:r w:rsidR="003458F2">
              <w:rPr>
                <w:rFonts w:ascii="PT Astra Serif" w:hAnsi="PT Astra Serif"/>
                <w:sz w:val="28"/>
              </w:rPr>
              <w:t>.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2025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2026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3458F2" w:rsidRDefault="003458F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     в 2027 году -  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3458F2" w:rsidTr="003458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Программы должна обеспечить достижение следующих результатов: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создание развитой информационной инфраструктуры, позволяющей обеспечить актуальными сведениями о местоположении муниципального имущества и земельных участков и пространственной информацией по земельным участкам муниципального образования Урено-Карлинское сельское поселение;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оптимизация структуры муниципального имущества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муниципального образования Урено-Карлинское сельское поселение в соответствии с критерием обеспечения осуществления полномочий муниципального образования Урено-Карлинское сельское поселение;</w:t>
            </w:r>
          </w:p>
          <w:p w:rsidR="003458F2" w:rsidRDefault="003458F2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оперативности и качества принятия управленческих решений по распоряжению муниципальной собственностью муниципального образования Урено-Карлинское сельское поселение  за счёт внедрения современных информационных технологий и повышения достоверности и полноты информации.</w:t>
            </w:r>
          </w:p>
        </w:tc>
      </w:tr>
    </w:tbl>
    <w:p w:rsidR="003458F2" w:rsidRDefault="003458F2" w:rsidP="003458F2">
      <w:pPr>
        <w:rPr>
          <w:rFonts w:ascii="PT Astra Serif" w:hAnsi="PT Astra Serif"/>
          <w:b/>
          <w:bCs/>
          <w:sz w:val="28"/>
          <w:szCs w:val="28"/>
        </w:rPr>
      </w:pPr>
    </w:p>
    <w:p w:rsidR="003458F2" w:rsidRDefault="003458F2" w:rsidP="003458F2">
      <w:pPr>
        <w:ind w:right="57" w:firstLine="709"/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3458F2" w:rsidRDefault="003458F2" w:rsidP="003458F2">
      <w:pPr>
        <w:ind w:firstLine="709"/>
        <w:jc w:val="center"/>
        <w:rPr>
          <w:rFonts w:ascii="PT Astra Serif" w:hAnsi="PT Astra Serif"/>
          <w:sz w:val="16"/>
          <w:szCs w:val="16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Раздел 5. Ресурсное  обеспечение изложить в  следующей  редакции:</w:t>
      </w:r>
    </w:p>
    <w:p w:rsidR="003458F2" w:rsidRDefault="003458F2" w:rsidP="003458F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458F2" w:rsidRDefault="003458F2" w:rsidP="003458F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3458F2" w:rsidRDefault="003458F2" w:rsidP="003458F2">
      <w:pPr>
        <w:ind w:firstLine="709"/>
        <w:jc w:val="center"/>
        <w:rPr>
          <w:rFonts w:ascii="PT Astra Serif" w:hAnsi="PT Astra Serif"/>
          <w:szCs w:val="28"/>
        </w:rPr>
      </w:pPr>
    </w:p>
    <w:p w:rsidR="003458F2" w:rsidRDefault="003458F2" w:rsidP="003458F2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Общая потребность финансового обеспечения мероприятий Программы из бюджета муниципального образования </w:t>
      </w:r>
      <w:r>
        <w:rPr>
          <w:rFonts w:ascii="PT Astra Serif" w:hAnsi="PT Astra Serif"/>
          <w:sz w:val="28"/>
        </w:rPr>
        <w:t>Урено-Карлинское</w:t>
      </w:r>
      <w:r>
        <w:rPr>
          <w:rFonts w:ascii="PT Astra Serif" w:hAnsi="PT Astra Serif"/>
          <w:sz w:val="28"/>
          <w:szCs w:val="28"/>
        </w:rPr>
        <w:t xml:space="preserve"> сельское поселение  –</w:t>
      </w:r>
    </w:p>
    <w:p w:rsidR="003458F2" w:rsidRDefault="00B03D19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86</w:t>
      </w:r>
      <w:r w:rsidR="003458F2">
        <w:rPr>
          <w:rFonts w:ascii="PT Astra Serif" w:hAnsi="PT Astra Serif"/>
          <w:sz w:val="28"/>
          <w:szCs w:val="28"/>
        </w:rPr>
        <w:t>,5 тыс. рублей, из них: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– 31,0 тыс. рублей;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– 52</w:t>
      </w:r>
      <w:r>
        <w:rPr>
          <w:rFonts w:ascii="PT Astra Serif" w:hAnsi="PT Astra Serif"/>
          <w:sz w:val="28"/>
          <w:szCs w:val="28"/>
        </w:rPr>
        <w:t>,5 тыс. рублей;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– 1,0 тыс. рублей;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 году – 1,0 тыс. рублей;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 году – 1,0 тыс. рублей;</w:t>
      </w:r>
    </w:p>
    <w:p w:rsidR="003458F2" w:rsidRDefault="003458F2" w:rsidP="003458F2">
      <w:pPr>
        <w:ind w:firstLine="709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Приложение №2  изложить в следующей редакции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3458F2" w:rsidRDefault="003458F2" w:rsidP="003458F2">
      <w:pPr>
        <w:ind w:right="1529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rPr>
          <w:rFonts w:ascii="PT Astra Serif" w:hAnsi="PT Astra Serif"/>
        </w:rPr>
      </w:pPr>
    </w:p>
    <w:p w:rsidR="003458F2" w:rsidRDefault="003458F2" w:rsidP="003458F2">
      <w:pPr>
        <w:rPr>
          <w:rFonts w:ascii="PT Astra Serif" w:hAnsi="PT Astra Serif"/>
        </w:rPr>
      </w:pPr>
    </w:p>
    <w:p w:rsidR="003458F2" w:rsidRDefault="003458F2" w:rsidP="003458F2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ПРИЛОЖЕНИЕ № 2</w:t>
      </w:r>
    </w:p>
    <w:p w:rsidR="003458F2" w:rsidRDefault="003458F2" w:rsidP="003458F2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к программе «Управление</w:t>
      </w:r>
    </w:p>
    <w:p w:rsidR="003458F2" w:rsidRDefault="003458F2" w:rsidP="003458F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муниципальным имуществом</w:t>
      </w:r>
    </w:p>
    <w:p w:rsidR="003458F2" w:rsidRDefault="003458F2" w:rsidP="003458F2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муниципального образования </w:t>
      </w:r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Урено-Карлинское </w:t>
      </w:r>
      <w:r>
        <w:rPr>
          <w:rFonts w:ascii="PT Astra Serif" w:hAnsi="PT Astra Serif"/>
          <w:sz w:val="28"/>
          <w:szCs w:val="28"/>
        </w:rPr>
        <w:t xml:space="preserve">сельское </w:t>
      </w:r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3458F2" w:rsidRDefault="003458F2" w:rsidP="003458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области </w:t>
      </w:r>
      <w:r>
        <w:rPr>
          <w:rFonts w:ascii="PT Astra Serif" w:hAnsi="PT Astra Serif"/>
          <w:sz w:val="28"/>
        </w:rPr>
        <w:t xml:space="preserve"> на 2023-2027 годы»</w:t>
      </w:r>
    </w:p>
    <w:p w:rsidR="003458F2" w:rsidRDefault="003458F2" w:rsidP="003458F2">
      <w:pPr>
        <w:jc w:val="center"/>
        <w:rPr>
          <w:rFonts w:ascii="PT Astra Serif" w:hAnsi="PT Astra Serif"/>
          <w:b/>
          <w:sz w:val="16"/>
          <w:szCs w:val="16"/>
        </w:rPr>
      </w:pPr>
    </w:p>
    <w:p w:rsidR="003458F2" w:rsidRDefault="003458F2" w:rsidP="003458F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Мероприятия муниципальной программы </w:t>
      </w:r>
      <w:r>
        <w:rPr>
          <w:rFonts w:ascii="PT Astra Serif" w:hAnsi="PT Astra Serif"/>
          <w:b/>
          <w:sz w:val="28"/>
          <w:szCs w:val="28"/>
        </w:rPr>
        <w:t xml:space="preserve">«Управление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</w:p>
    <w:p w:rsidR="003458F2" w:rsidRDefault="003458F2" w:rsidP="003458F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имуществом муниципального образования </w:t>
      </w:r>
      <w:r>
        <w:rPr>
          <w:rFonts w:ascii="PT Astra Serif" w:hAnsi="PT Astra Serif"/>
          <w:b/>
          <w:sz w:val="28"/>
        </w:rPr>
        <w:t xml:space="preserve">Урено-Карлинское </w:t>
      </w:r>
      <w:r>
        <w:rPr>
          <w:rFonts w:ascii="PT Astra Serif" w:hAnsi="PT Astra Serif"/>
          <w:b/>
          <w:sz w:val="28"/>
          <w:szCs w:val="28"/>
        </w:rPr>
        <w:t>сельское поселение Карсунского района Ульяновской области на 2023 – 2027 годы»</w:t>
      </w:r>
    </w:p>
    <w:p w:rsidR="003458F2" w:rsidRDefault="003458F2" w:rsidP="003458F2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1561"/>
        <w:gridCol w:w="1276"/>
        <w:gridCol w:w="1134"/>
        <w:gridCol w:w="1134"/>
        <w:gridCol w:w="993"/>
        <w:gridCol w:w="992"/>
      </w:tblGrid>
      <w:tr w:rsidR="003458F2" w:rsidTr="003458F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Объём финансирования, тыс. рублей</w:t>
            </w:r>
          </w:p>
        </w:tc>
      </w:tr>
      <w:tr w:rsidR="003458F2" w:rsidTr="003458F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F2" w:rsidRDefault="003458F2">
            <w:pPr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F2" w:rsidRDefault="003458F2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2024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2027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год</w:t>
            </w:r>
          </w:p>
        </w:tc>
      </w:tr>
      <w:tr w:rsidR="003458F2" w:rsidTr="003458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</w:tr>
      <w:tr w:rsidR="003458F2" w:rsidTr="003458F2">
        <w:trPr>
          <w:trHeight w:val="1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Формирование земельных участков, отнесённых к муниципальной собственности и в целях резервирования земель для муниципальных  нужд. Выполнение                    кадастровых работ с подготовкой отчетной документации (Межевого плана, проекта межевание)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B03D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58,2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  <w:tr w:rsidR="003458F2" w:rsidTr="003458F2">
        <w:trPr>
          <w:trHeight w:val="5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экспертизы  определения технического состояния жилого дома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расположенного по  адресу :Ульяновская  область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район, с.Урено-Карлинское , ул. Полевая , дом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458F2" w:rsidTr="003458F2">
        <w:trPr>
          <w:trHeight w:val="3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Определение рыночной стоимости размера ежемесячной арендной платы нежилых помещений здания администрации.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B03D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3458F2" w:rsidTr="003458F2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B03D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86</w:t>
            </w:r>
            <w:r w:rsidR="003458F2">
              <w:rPr>
                <w:rFonts w:ascii="PT Astra Serif" w:hAnsi="PT Astra Serif"/>
                <w:sz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 w:rsidP="003458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52,</w:t>
            </w: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F2" w:rsidRDefault="003458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</w:tbl>
    <w:p w:rsidR="003458F2" w:rsidRDefault="003458F2" w:rsidP="003458F2">
      <w:pPr>
        <w:rPr>
          <w:rFonts w:ascii="PT Astra Serif" w:hAnsi="PT Astra Serif"/>
        </w:rPr>
      </w:pPr>
    </w:p>
    <w:p w:rsidR="003458F2" w:rsidRDefault="003458F2" w:rsidP="003458F2">
      <w:pPr>
        <w:jc w:val="center"/>
        <w:rPr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 администрации  муниципального</w:t>
      </w:r>
    </w:p>
    <w:p w:rsidR="003458F2" w:rsidRDefault="003458F2" w:rsidP="003458F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Урено-Карлинское </w:t>
      </w:r>
      <w:proofErr w:type="gramStart"/>
      <w:r>
        <w:rPr>
          <w:rFonts w:ascii="PT Astra Serif" w:hAnsi="PT Astra Serif"/>
          <w:sz w:val="28"/>
          <w:szCs w:val="28"/>
        </w:rPr>
        <w:t>сельское</w:t>
      </w:r>
      <w:proofErr w:type="gramEnd"/>
    </w:p>
    <w:p w:rsidR="003458F2" w:rsidRDefault="003458F2" w:rsidP="003458F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3458F2" w:rsidRDefault="003458F2" w:rsidP="003458F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области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458F2" w:rsidRDefault="003458F2" w:rsidP="003458F2"/>
    <w:p w:rsidR="00C1259A" w:rsidRDefault="00C1259A"/>
    <w:sectPr w:rsidR="00C1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14"/>
    <w:rsid w:val="003458F2"/>
    <w:rsid w:val="00B03D19"/>
    <w:rsid w:val="00C1259A"/>
    <w:rsid w:val="00D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4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8F2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5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4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8F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2024-09-02T05:56:00Z</dcterms:created>
  <dcterms:modified xsi:type="dcterms:W3CDTF">2024-09-02T06:11:00Z</dcterms:modified>
</cp:coreProperties>
</file>