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A0" w:rsidRDefault="00733DA0" w:rsidP="00733DA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733DA0" w:rsidRDefault="00733DA0" w:rsidP="00733DA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733DA0" w:rsidRDefault="00733DA0" w:rsidP="00733DA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733DA0" w:rsidRDefault="00733DA0" w:rsidP="00733DA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733DA0" w:rsidRDefault="00733DA0" w:rsidP="00733DA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733DA0" w:rsidRDefault="00733DA0" w:rsidP="00733DA0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733DA0" w:rsidRDefault="00733DA0" w:rsidP="00733DA0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733DA0" w:rsidRDefault="00836EA4" w:rsidP="00733DA0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sz w:val="28"/>
          <w:szCs w:val="28"/>
        </w:rPr>
        <w:t>10  апреля 2025</w:t>
      </w:r>
      <w:r w:rsidR="00733DA0">
        <w:rPr>
          <w:rFonts w:ascii="PT Astra Serif" w:hAnsi="PT Astra Serif"/>
          <w:sz w:val="28"/>
          <w:szCs w:val="28"/>
        </w:rPr>
        <w:t xml:space="preserve"> г.</w:t>
      </w:r>
      <w:r w:rsidR="00733DA0">
        <w:rPr>
          <w:rFonts w:ascii="PT Astra Serif" w:hAnsi="PT Astra Serif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22</w:t>
      </w:r>
      <w:r w:rsidR="00733DA0">
        <w:rPr>
          <w:rFonts w:ascii="PT Astra Serif" w:hAnsi="PT Astra Serif"/>
          <w:color w:val="000000"/>
        </w:rPr>
        <w:t xml:space="preserve">                                      </w:t>
      </w:r>
    </w:p>
    <w:p w:rsidR="00733DA0" w:rsidRDefault="00733DA0" w:rsidP="00733DA0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 </w:t>
      </w:r>
    </w:p>
    <w:p w:rsidR="00733DA0" w:rsidRDefault="00733DA0" w:rsidP="00733DA0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  постановление  № 117 от 29.12.2023</w:t>
      </w:r>
    </w:p>
    <w:p w:rsidR="00733DA0" w:rsidRDefault="00733DA0" w:rsidP="00733DA0">
      <w:pPr>
        <w:rPr>
          <w:rFonts w:ascii="PT Astra Serif" w:hAnsi="PT Astra Serif"/>
          <w:color w:val="000000"/>
          <w:sz w:val="28"/>
          <w:szCs w:val="28"/>
        </w:rPr>
      </w:pPr>
    </w:p>
    <w:p w:rsidR="00733DA0" w:rsidRDefault="00733DA0" w:rsidP="00733DA0">
      <w:pPr>
        <w:pStyle w:val="a7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733DA0" w:rsidRDefault="00733DA0" w:rsidP="00733DA0">
      <w:pPr>
        <w:ind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Внести  в постановление администрации муниципального образования Урено-Карлинское сельское поселение от 29.12.2023 г. № 117 «Об утверждении муниципальной программы «</w:t>
      </w:r>
      <w:r>
        <w:rPr>
          <w:sz w:val="28"/>
          <w:szCs w:val="28"/>
        </w:rPr>
        <w:t>Проведение  праздничных и культурно-массовых  мероприятий  на  территории  муниципального  образования  Урено-Карлинское  сельское  поселение   на 2024-2028  годы»</w:t>
      </w:r>
      <w:r>
        <w:rPr>
          <w:rFonts w:ascii="PT Astra Serif" w:hAnsi="PT Astra Serif"/>
          <w:color w:val="000000"/>
          <w:sz w:val="28"/>
          <w:szCs w:val="28"/>
        </w:rPr>
        <w:t>» следующие изменения:</w:t>
      </w:r>
    </w:p>
    <w:p w:rsidR="00733DA0" w:rsidRDefault="00733DA0" w:rsidP="00733DA0">
      <w:pPr>
        <w:pStyle w:val="a9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 Паспорт муниципальной программы изложить в следующей редакции:</w:t>
      </w:r>
    </w:p>
    <w:p w:rsidR="00733DA0" w:rsidRDefault="00733DA0" w:rsidP="00733DA0">
      <w:pPr>
        <w:pStyle w:val="a9"/>
        <w:shd w:val="clear" w:color="auto" w:fill="auto"/>
        <w:spacing w:line="276" w:lineRule="auto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733DA0" w:rsidRDefault="00733DA0" w:rsidP="00733DA0">
      <w:pPr>
        <w:rPr>
          <w:b/>
          <w:bCs/>
          <w:sz w:val="28"/>
          <w:szCs w:val="28"/>
          <w:lang w:eastAsia="en-US"/>
        </w:rPr>
      </w:pPr>
    </w:p>
    <w:p w:rsidR="00733DA0" w:rsidRDefault="00733DA0" w:rsidP="00733DA0">
      <w:pPr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        </w:t>
      </w:r>
      <w:r>
        <w:rPr>
          <w:b/>
          <w:color w:val="000000"/>
          <w:sz w:val="28"/>
          <w:szCs w:val="28"/>
        </w:rPr>
        <w:t>Паспорт  программы</w:t>
      </w:r>
    </w:p>
    <w:p w:rsidR="00733DA0" w:rsidRDefault="00733DA0" w:rsidP="00733DA0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236"/>
      </w:tblGrid>
      <w:tr w:rsidR="00733DA0" w:rsidTr="00733D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pStyle w:val="a9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«Проведение  праздничных и культурно-массовых  мероприятий  на  территории  муниципального  образования  Урено-Карлинское  сельское  поселение   на 2024-2028  годы»</w:t>
            </w:r>
          </w:p>
        </w:tc>
      </w:tr>
      <w:tr w:rsidR="00733DA0" w:rsidTr="00733D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заказчик  программы (муниципальный заказчик – координатор  программы)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33DA0" w:rsidTr="00733DA0">
        <w:trPr>
          <w:trHeight w:val="5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Соисполнители  муниципальной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33DA0" w:rsidTr="00733DA0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pStyle w:val="a9"/>
              <w:shd w:val="clear" w:color="auto" w:fill="auto"/>
              <w:spacing w:line="240" w:lineRule="auto"/>
              <w:ind w:left="-108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 xml:space="preserve"> нет</w:t>
            </w:r>
          </w:p>
        </w:tc>
      </w:tr>
      <w:tr w:rsidR="00733DA0" w:rsidTr="00733D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и задачи   </w:t>
            </w:r>
            <w:r>
              <w:rPr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Цели  программы:</w:t>
            </w:r>
          </w:p>
          <w:p w:rsidR="00733DA0" w:rsidRDefault="00733DA0">
            <w:pPr>
              <w:pStyle w:val="Style9"/>
              <w:widowControl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Создание  условий  для культурного  отдыха  населения  путем проведения  культурн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массовых  мероприятий;</w:t>
            </w:r>
          </w:p>
          <w:p w:rsidR="00733DA0" w:rsidRDefault="00733DA0">
            <w:pPr>
              <w:pStyle w:val="Style9"/>
              <w:widowControl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 условий  для  сохранения  и  развития   культуры  на  территории  муниципального  образования  Урено-Карлинское  сельское  поселение</w:t>
            </w:r>
          </w:p>
          <w:p w:rsidR="00733DA0" w:rsidRDefault="00733DA0">
            <w:pPr>
              <w:pStyle w:val="Style9"/>
              <w:widowControl/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Задачи  программы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733DA0" w:rsidRDefault="00733DA0">
            <w:pPr>
              <w:pStyle w:val="Style9"/>
              <w:widowControl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проведения  культурно-массовых  мероприятий, праздников.</w:t>
            </w:r>
          </w:p>
          <w:p w:rsidR="00733DA0" w:rsidRDefault="00733DA0">
            <w:pPr>
              <w:pStyle w:val="Style9"/>
              <w:widowControl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Сохранение   местных  традиций  и  обрядов.</w:t>
            </w:r>
          </w:p>
          <w:p w:rsidR="00733DA0" w:rsidRDefault="00733DA0">
            <w:pPr>
              <w:pStyle w:val="Style9"/>
              <w:widowControl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33DA0" w:rsidTr="00733D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Целевые индикаторы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pStyle w:val="aa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населения в культурно массовых мероприятиях не менее </w:t>
            </w:r>
          </w:p>
          <w:p w:rsidR="00733DA0" w:rsidRDefault="00733DA0">
            <w:pPr>
              <w:pStyle w:val="aa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 – 35 %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2025 г -37% ; 2026 г- 40%;</w:t>
            </w:r>
          </w:p>
          <w:p w:rsidR="00733DA0" w:rsidRDefault="00733DA0">
            <w:pPr>
              <w:pStyle w:val="aa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2027г -43%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2028г. -45 %</w:t>
            </w:r>
          </w:p>
        </w:tc>
      </w:tr>
      <w:tr w:rsidR="00733DA0" w:rsidTr="00733D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программных мероприятий планируется в 2024-2028 год </w:t>
            </w:r>
          </w:p>
        </w:tc>
      </w:tr>
      <w:tr w:rsidR="00733DA0" w:rsidTr="00733D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Ресурсное обеспечение   программы с разбивкой по этапам и годам реализации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планируемых за</w:t>
            </w:r>
            <w:r w:rsidR="00836EA4">
              <w:rPr>
                <w:sz w:val="28"/>
                <w:szCs w:val="28"/>
              </w:rPr>
              <w:t>трат в 2024-2028 годах –160,57451</w:t>
            </w:r>
            <w:r>
              <w:rPr>
                <w:sz w:val="28"/>
                <w:szCs w:val="28"/>
              </w:rPr>
              <w:t xml:space="preserve"> тыс. руб., финансирование программы осуществляется за счет средств бюджета муниципального образования Урено-Карлинское сельское поселение, сумма планируемых затрат  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733DA0" w:rsidRDefault="00733DA0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году – 52,79451  тыс. руб., 2025го</w:t>
            </w:r>
            <w:r w:rsidR="00D57DDC">
              <w:rPr>
                <w:sz w:val="28"/>
                <w:szCs w:val="28"/>
              </w:rPr>
              <w:t>ду  80,290</w:t>
            </w:r>
            <w:r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733DA0" w:rsidRDefault="00733DA0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году –8,990  тыс. руб. 2027 году – 12,5 тыс. руб.</w:t>
            </w:r>
          </w:p>
          <w:p w:rsidR="00733DA0" w:rsidRDefault="00733DA0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году -  6,0 тыс. руб.  </w:t>
            </w:r>
          </w:p>
          <w:p w:rsidR="00733DA0" w:rsidRDefault="00733DA0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3DA0" w:rsidTr="00733D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Ожидаемый эффект от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pStyle w:val="Style8"/>
              <w:widowControl/>
              <w:tabs>
                <w:tab w:val="left" w:pos="144"/>
              </w:tabs>
              <w:spacing w:line="240" w:lineRule="auto"/>
              <w:rPr>
                <w:rStyle w:val="FontStyle88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Положительная динамика роста числа жителей  поселения  участвующих  в  культурно-массовых  мероприятиях  муниципального образования Урено-Карлинское сельское поселение</w:t>
            </w:r>
          </w:p>
          <w:p w:rsidR="00733DA0" w:rsidRDefault="00733DA0">
            <w:pPr>
              <w:pStyle w:val="a4"/>
              <w:spacing w:line="276" w:lineRule="auto"/>
              <w:ind w:firstLine="0"/>
              <w:rPr>
                <w:bCs/>
              </w:rPr>
            </w:pPr>
            <w:r>
              <w:rPr>
                <w:bCs/>
                <w:szCs w:val="28"/>
                <w:lang w:eastAsia="en-US"/>
              </w:rPr>
              <w:t>- Подъем уровня образования, культуры</w:t>
            </w:r>
          </w:p>
          <w:p w:rsidR="00733DA0" w:rsidRDefault="00733DA0">
            <w:pPr>
              <w:pStyle w:val="a4"/>
              <w:spacing w:line="276" w:lineRule="auto"/>
              <w:ind w:firstLine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Положительная динамика роста патриотизма  на территории муниципального образования</w:t>
            </w:r>
          </w:p>
          <w:p w:rsidR="00733DA0" w:rsidRDefault="00733DA0">
            <w:pPr>
              <w:pStyle w:val="a4"/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Минимизация негативных проявлений в молодежной среде</w:t>
            </w:r>
          </w:p>
        </w:tc>
      </w:tr>
    </w:tbl>
    <w:p w:rsidR="00733DA0" w:rsidRDefault="00733DA0" w:rsidP="00733DA0">
      <w:pPr>
        <w:rPr>
          <w:color w:val="000000"/>
          <w:sz w:val="28"/>
          <w:szCs w:val="28"/>
        </w:rPr>
      </w:pPr>
    </w:p>
    <w:p w:rsidR="00733DA0" w:rsidRDefault="00733DA0" w:rsidP="00733DA0">
      <w:pPr>
        <w:jc w:val="center"/>
        <w:rPr>
          <w:b/>
          <w:sz w:val="28"/>
          <w:szCs w:val="28"/>
        </w:rPr>
      </w:pPr>
    </w:p>
    <w:p w:rsidR="00733DA0" w:rsidRDefault="00733DA0" w:rsidP="00733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 xml:space="preserve">. Введение. Характеристика проблем, на решение которых </w:t>
      </w:r>
    </w:p>
    <w:p w:rsidR="00733DA0" w:rsidRDefault="00733DA0" w:rsidP="00733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направлена программа.</w:t>
      </w:r>
    </w:p>
    <w:p w:rsidR="00733DA0" w:rsidRDefault="00733DA0" w:rsidP="00733DA0">
      <w:pPr>
        <w:pStyle w:val="a4"/>
        <w:ind w:firstLine="851"/>
        <w:rPr>
          <w:szCs w:val="28"/>
        </w:rPr>
      </w:pPr>
      <w:r>
        <w:rPr>
          <w:szCs w:val="28"/>
        </w:rPr>
        <w:t xml:space="preserve">  На  сегодняшний  день  среди  основных  проблем  современного   общества   важно  выделить    социальную  разобщенность  граждан, отсутствие  устоявшихся  ценностных  ориентиров. В  связи  с  этим  разработанная  Программа   предусматривает  активное  вовлечение   сельского  населения  в  культурно-досуговую  и  просветительскую   деятельность, что способствует   развитию   творческого  потенциала  и  организации   досуга  населения, а  с  другой  стороны, служит  средством    продвижения  общечеловеческих    культурных  ценностей  и  стремлению   к  здоровому   образу  жизни.   Современное состояние российской культуры и духовности характеризуется постепенным  обесцениванием культурных и духовных ценностей в общественной жизни, неэффективным использованием культурных и творческих ресурсов в организации досуга населения. В настоящее время, в  Российской Федерации перед органами государственной власти и органами местного самоуправления ставится задача по организации работы, направленной на воспитание и развитие традиций культуры, обычаев  российского народа, спортивной жизни жителей.  </w:t>
      </w:r>
    </w:p>
    <w:p w:rsidR="00733DA0" w:rsidRDefault="00733DA0" w:rsidP="00733DA0">
      <w:pPr>
        <w:pStyle w:val="a4"/>
        <w:ind w:firstLine="851"/>
        <w:rPr>
          <w:szCs w:val="28"/>
        </w:rPr>
      </w:pPr>
      <w:r>
        <w:rPr>
          <w:szCs w:val="28"/>
        </w:rPr>
        <w:t xml:space="preserve">События недавнего прошлого нашей страны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 и возрастных групп населения страны, резко снизилось воспитательное воздействие традиционной русской культуры, искусства и образования как важнейших факторов формирования патриотизма. </w:t>
      </w:r>
    </w:p>
    <w:p w:rsidR="00733DA0" w:rsidRDefault="00733DA0" w:rsidP="00733DA0">
      <w:pPr>
        <w:ind w:firstLine="851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Одной  из  основных  задач    государственной   политики   является   создание   условий   для  сохранения   и  улучшения   физического  и духовного  здоровья  граждан. Активные  занятия   физической   культурой  и  спортом   положительно  влияют на    улучшение    обучения  и  социальную  активность   подрастающего   поколения, повышение  работоспособности   и  производительности  труда  экономически  активного  населения.  Внедрение программы позволит найти новые организационно-управленческие решения, направленные на решение данных проблем, обеспечит   поддержку   деятельности  учреждений  культуры.</w:t>
      </w:r>
    </w:p>
    <w:p w:rsidR="00733DA0" w:rsidRDefault="00733DA0" w:rsidP="00733DA0">
      <w:pPr>
        <w:ind w:firstLine="851"/>
        <w:jc w:val="both"/>
        <w:rPr>
          <w:rStyle w:val="FontStyle88"/>
          <w:sz w:val="28"/>
          <w:szCs w:val="28"/>
        </w:rPr>
      </w:pPr>
    </w:p>
    <w:p w:rsidR="00733DA0" w:rsidRDefault="00733DA0" w:rsidP="00733DA0">
      <w:pPr>
        <w:pStyle w:val="Style8"/>
        <w:widowControl/>
        <w:tabs>
          <w:tab w:val="left" w:pos="115"/>
        </w:tabs>
        <w:spacing w:before="5" w:line="276" w:lineRule="auto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t>II</w:t>
      </w:r>
      <w:r>
        <w:rPr>
          <w:rStyle w:val="FontStyle88"/>
          <w:b/>
          <w:sz w:val="28"/>
          <w:szCs w:val="28"/>
        </w:rPr>
        <w:t>. Цели, задачи и целевые индикаторы   программы.</w:t>
      </w:r>
    </w:p>
    <w:p w:rsidR="00733DA0" w:rsidRDefault="00733DA0" w:rsidP="00733DA0">
      <w:pPr>
        <w:ind w:firstLine="851"/>
      </w:pPr>
      <w:r>
        <w:rPr>
          <w:color w:val="000000"/>
          <w:sz w:val="28"/>
          <w:szCs w:val="28"/>
        </w:rPr>
        <w:t>Цели   программы:</w:t>
      </w:r>
    </w:p>
    <w:p w:rsidR="00733DA0" w:rsidRDefault="00733DA0" w:rsidP="00733DA0">
      <w:pPr>
        <w:pStyle w:val="Style8"/>
        <w:widowControl/>
        <w:tabs>
          <w:tab w:val="left" w:pos="144"/>
        </w:tabs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- Приобщение различных категорий граждан муниципального образования Урено-Карлинское сельское поселение к занятиям физической культурой и спортом.</w:t>
      </w:r>
    </w:p>
    <w:p w:rsidR="00733DA0" w:rsidRDefault="00733DA0" w:rsidP="00733DA0">
      <w:pPr>
        <w:pStyle w:val="a4"/>
        <w:ind w:firstLine="851"/>
      </w:pPr>
      <w:r>
        <w:rPr>
          <w:szCs w:val="28"/>
        </w:rPr>
        <w:t>- Создание системного  подхода в планировании и реализации культурных задач на территории муниципального образования.</w:t>
      </w:r>
    </w:p>
    <w:p w:rsidR="00733DA0" w:rsidRDefault="00733DA0" w:rsidP="00733DA0">
      <w:pPr>
        <w:pStyle w:val="a4"/>
        <w:ind w:firstLine="851"/>
        <w:rPr>
          <w:szCs w:val="28"/>
        </w:rPr>
      </w:pPr>
      <w:r>
        <w:rPr>
          <w:szCs w:val="28"/>
        </w:rPr>
        <w:t xml:space="preserve">- Сохранение традиций сел </w:t>
      </w:r>
      <w:proofErr w:type="spellStart"/>
      <w:r>
        <w:rPr>
          <w:szCs w:val="28"/>
        </w:rPr>
        <w:t>Урено-Карлинского</w:t>
      </w:r>
      <w:proofErr w:type="spellEnd"/>
      <w:r>
        <w:rPr>
          <w:szCs w:val="28"/>
        </w:rPr>
        <w:t xml:space="preserve"> сельского поселения.</w:t>
      </w:r>
    </w:p>
    <w:p w:rsidR="00733DA0" w:rsidRDefault="00733DA0" w:rsidP="00733DA0">
      <w:pPr>
        <w:pStyle w:val="2"/>
        <w:ind w:firstLine="851"/>
        <w:rPr>
          <w:szCs w:val="28"/>
        </w:rPr>
      </w:pPr>
      <w:r>
        <w:rPr>
          <w:szCs w:val="28"/>
        </w:rPr>
        <w:lastRenderedPageBreak/>
        <w:t xml:space="preserve">- Создание единой неразрывной среды, позволяющей поддержать уважительное отношение жителей муниципального образования к заслугам ветеранов Великой Отечественной войны и локальных войн,  для осуществления гражданско-патриотического воспитания подрастающего поколения. </w:t>
      </w:r>
    </w:p>
    <w:p w:rsidR="00733DA0" w:rsidRDefault="00733DA0" w:rsidP="00733DA0">
      <w:pPr>
        <w:pStyle w:val="2"/>
        <w:ind w:firstLine="851"/>
        <w:rPr>
          <w:szCs w:val="28"/>
        </w:rPr>
      </w:pPr>
      <w:r>
        <w:rPr>
          <w:szCs w:val="28"/>
        </w:rPr>
        <w:t>- Поднятие  престижа прохождения военной службы по призыву в рядах вооруженных сил РФ. Воспитание негативного отношения в общественном сознании к гражданам, уклоняющимся от срочной службы.</w:t>
      </w:r>
    </w:p>
    <w:p w:rsidR="00733DA0" w:rsidRDefault="00733DA0" w:rsidP="00733DA0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Для достижения указанных целей перед исполнителями Программы ставятся следующие задачи:</w:t>
      </w:r>
    </w:p>
    <w:p w:rsidR="00733DA0" w:rsidRDefault="00733DA0" w:rsidP="00733DA0">
      <w:pPr>
        <w:pStyle w:val="Style16"/>
        <w:widowControl/>
        <w:spacing w:line="276" w:lineRule="auto"/>
        <w:ind w:firstLine="851"/>
        <w:jc w:val="left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1. Популяризация массовых, видов спорта и спорта высших достижений.</w:t>
      </w:r>
    </w:p>
    <w:p w:rsidR="00733DA0" w:rsidRDefault="00733DA0" w:rsidP="00733DA0">
      <w:pPr>
        <w:pStyle w:val="Style16"/>
        <w:widowControl/>
        <w:spacing w:line="276" w:lineRule="auto"/>
        <w:ind w:firstLine="851"/>
        <w:jc w:val="left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2. Широкая пропаганда здорового образа жизни.</w:t>
      </w:r>
    </w:p>
    <w:p w:rsidR="00733DA0" w:rsidRDefault="00733DA0" w:rsidP="00733DA0">
      <w:pPr>
        <w:pStyle w:val="a4"/>
        <w:ind w:firstLine="851"/>
        <w:rPr>
          <w:bCs/>
        </w:rPr>
      </w:pPr>
      <w:r>
        <w:rPr>
          <w:bCs/>
          <w:szCs w:val="28"/>
        </w:rPr>
        <w:t>3. Повышение роли культуры на территории муниципального образования в контексте постоянного развития государственных задач.</w:t>
      </w:r>
    </w:p>
    <w:p w:rsidR="00733DA0" w:rsidRDefault="00733DA0" w:rsidP="00733DA0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4. Формирование личностного сознания жителей муниципального образования, как неотъемлемой части культурной среды российского общества.</w:t>
      </w:r>
    </w:p>
    <w:p w:rsidR="00733DA0" w:rsidRDefault="00733DA0" w:rsidP="00733DA0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5. Реализация мероприятий по развитию духовных, культурно-нравственных, эстетических качеств у жителей муниципального образования.</w:t>
      </w:r>
    </w:p>
    <w:p w:rsidR="00733DA0" w:rsidRDefault="00733DA0" w:rsidP="00733DA0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6. Мотивация жителей поселения к активному участию в общественной жизни.</w:t>
      </w:r>
    </w:p>
    <w:p w:rsidR="00733DA0" w:rsidRDefault="00733DA0" w:rsidP="00733DA0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7. Организация активного досуга жителей поселения.</w:t>
      </w:r>
    </w:p>
    <w:p w:rsidR="00733DA0" w:rsidRDefault="00733DA0" w:rsidP="00733DA0">
      <w:pPr>
        <w:pStyle w:val="2"/>
        <w:ind w:firstLine="851"/>
        <w:rPr>
          <w:szCs w:val="28"/>
        </w:rPr>
      </w:pPr>
      <w:r>
        <w:rPr>
          <w:szCs w:val="28"/>
        </w:rPr>
        <w:t>8. Оказание культурной и духовной поддержки жителям поселения</w:t>
      </w:r>
    </w:p>
    <w:p w:rsidR="00733DA0" w:rsidRDefault="00733DA0" w:rsidP="00733DA0">
      <w:pPr>
        <w:pStyle w:val="2"/>
        <w:ind w:firstLine="851"/>
        <w:rPr>
          <w:szCs w:val="28"/>
        </w:rPr>
      </w:pPr>
      <w:r>
        <w:rPr>
          <w:szCs w:val="28"/>
        </w:rPr>
        <w:t>9. Сохранение и преемственность культурного прошлого российского народа.</w:t>
      </w:r>
    </w:p>
    <w:p w:rsidR="00733DA0" w:rsidRDefault="00733DA0" w:rsidP="00733DA0">
      <w:pPr>
        <w:pStyle w:val="2"/>
        <w:ind w:firstLine="851"/>
        <w:rPr>
          <w:szCs w:val="28"/>
        </w:rPr>
      </w:pPr>
      <w:r>
        <w:rPr>
          <w:szCs w:val="28"/>
        </w:rPr>
        <w:t xml:space="preserve">10. Патриотическое воспитание и развитие гражданственности среди населения муниципального образования. </w:t>
      </w:r>
    </w:p>
    <w:p w:rsidR="00733DA0" w:rsidRDefault="00733DA0" w:rsidP="00733DA0">
      <w:pPr>
        <w:pStyle w:val="2"/>
        <w:ind w:firstLine="851"/>
        <w:rPr>
          <w:szCs w:val="28"/>
        </w:rPr>
      </w:pPr>
      <w:r>
        <w:rPr>
          <w:szCs w:val="28"/>
        </w:rPr>
        <w:t xml:space="preserve">11. Повышение уровня гражданского сознания и  правовой грамотности среди допризывной молодежи, жителей призывного возраста и родителей призывников. </w:t>
      </w:r>
    </w:p>
    <w:p w:rsidR="00733DA0" w:rsidRDefault="00733DA0" w:rsidP="00733D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целевые индикаторы и показатели Программы, по которым будет оцениваться эффективность её реализации, приведены в таблице.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993"/>
        <w:gridCol w:w="1135"/>
        <w:gridCol w:w="1135"/>
        <w:gridCol w:w="1195"/>
        <w:gridCol w:w="1072"/>
      </w:tblGrid>
      <w:tr w:rsidR="00733DA0" w:rsidTr="00733DA0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2024 г.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2025 г.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2026г.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2027г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2028г</w:t>
            </w:r>
          </w:p>
        </w:tc>
      </w:tr>
      <w:tr w:rsidR="00733DA0" w:rsidTr="00733DA0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культурно массовых мероприятиях населения</w:t>
            </w:r>
            <w:proofErr w:type="gramStart"/>
            <w:r>
              <w:rPr>
                <w:lang w:eastAsia="en-US"/>
              </w:rPr>
              <w:t xml:space="preserve"> (%) 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</w:tbl>
    <w:p w:rsidR="00733DA0" w:rsidRDefault="00733DA0" w:rsidP="00733DA0">
      <w:pPr>
        <w:ind w:firstLine="851"/>
        <w:rPr>
          <w:color w:val="000000"/>
          <w:sz w:val="28"/>
          <w:szCs w:val="28"/>
        </w:rPr>
      </w:pPr>
    </w:p>
    <w:p w:rsidR="00733DA0" w:rsidRDefault="00733DA0" w:rsidP="00733DA0">
      <w:pPr>
        <w:jc w:val="center"/>
        <w:rPr>
          <w:b/>
          <w:sz w:val="28"/>
          <w:szCs w:val="28"/>
        </w:rPr>
      </w:pPr>
    </w:p>
    <w:p w:rsidR="00733DA0" w:rsidRDefault="00733DA0" w:rsidP="00733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Сроки и этапы </w:t>
      </w:r>
      <w:proofErr w:type="gramStart"/>
      <w:r>
        <w:rPr>
          <w:b/>
          <w:sz w:val="28"/>
          <w:szCs w:val="28"/>
        </w:rPr>
        <w:t>реализации  программы</w:t>
      </w:r>
      <w:proofErr w:type="gramEnd"/>
      <w:r>
        <w:rPr>
          <w:b/>
          <w:sz w:val="28"/>
          <w:szCs w:val="28"/>
        </w:rPr>
        <w:t>.</w:t>
      </w:r>
    </w:p>
    <w:p w:rsidR="00733DA0" w:rsidRDefault="00733DA0" w:rsidP="00733DA0">
      <w:pPr>
        <w:ind w:firstLine="851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Реализация  мероприятий  программы  планируется осуществить в 2024- 2028 годах.</w:t>
      </w:r>
    </w:p>
    <w:p w:rsidR="00733DA0" w:rsidRDefault="00733DA0" w:rsidP="00733DA0">
      <w:pPr>
        <w:ind w:firstLine="851"/>
        <w:jc w:val="both"/>
        <w:rPr>
          <w:rStyle w:val="FontStyle88"/>
          <w:b/>
          <w:sz w:val="28"/>
          <w:szCs w:val="28"/>
        </w:rPr>
      </w:pPr>
    </w:p>
    <w:p w:rsidR="00733DA0" w:rsidRDefault="00733DA0" w:rsidP="00733DA0">
      <w:pPr>
        <w:ind w:firstLine="851"/>
        <w:jc w:val="both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</w:rPr>
        <w:t xml:space="preserve">            </w:t>
      </w:r>
      <w:r>
        <w:rPr>
          <w:rStyle w:val="FontStyle88"/>
          <w:b/>
          <w:sz w:val="28"/>
          <w:szCs w:val="28"/>
          <w:lang w:val="en-US"/>
        </w:rPr>
        <w:t>IV</w:t>
      </w:r>
      <w:r>
        <w:rPr>
          <w:rStyle w:val="FontStyle88"/>
          <w:b/>
          <w:sz w:val="28"/>
          <w:szCs w:val="28"/>
        </w:rPr>
        <w:t xml:space="preserve">. Система </w:t>
      </w:r>
      <w:proofErr w:type="gramStart"/>
      <w:r>
        <w:rPr>
          <w:rStyle w:val="FontStyle88"/>
          <w:b/>
          <w:sz w:val="28"/>
          <w:szCs w:val="28"/>
        </w:rPr>
        <w:t>мероприятий  программы</w:t>
      </w:r>
      <w:proofErr w:type="gramEnd"/>
      <w:r>
        <w:rPr>
          <w:rStyle w:val="FontStyle88"/>
          <w:b/>
          <w:sz w:val="28"/>
          <w:szCs w:val="28"/>
        </w:rPr>
        <w:t>.</w:t>
      </w:r>
    </w:p>
    <w:p w:rsidR="00733DA0" w:rsidRDefault="00733DA0" w:rsidP="00733DA0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реализации программы необходимо осуществить комплекс основных мероприятий. </w:t>
      </w:r>
      <w:r>
        <w:rPr>
          <w:rStyle w:val="FontStyle88"/>
          <w:sz w:val="28"/>
          <w:szCs w:val="28"/>
        </w:rPr>
        <w:t>Перечень  мероприятий, призванных обеспечить решением поставленных задач через механизмы реализации программы, представлен в приложении № 1 к муниципальной программе.</w:t>
      </w:r>
    </w:p>
    <w:p w:rsidR="00733DA0" w:rsidRDefault="00733DA0" w:rsidP="00733DA0"/>
    <w:p w:rsidR="00733DA0" w:rsidRDefault="00733DA0" w:rsidP="00733DA0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  <w:proofErr w:type="gramStart"/>
      <w:r>
        <w:rPr>
          <w:rStyle w:val="FontStyle88"/>
          <w:b/>
          <w:sz w:val="28"/>
          <w:szCs w:val="28"/>
          <w:lang w:val="en-US"/>
        </w:rPr>
        <w:t>V</w:t>
      </w:r>
      <w:r>
        <w:rPr>
          <w:rStyle w:val="FontStyle88"/>
          <w:b/>
          <w:sz w:val="28"/>
          <w:szCs w:val="28"/>
        </w:rPr>
        <w:t>. Ресурсное обеспечение программы.</w:t>
      </w:r>
      <w:proofErr w:type="gramEnd"/>
    </w:p>
    <w:p w:rsidR="00733DA0" w:rsidRDefault="00733DA0" w:rsidP="00733DA0">
      <w:pPr>
        <w:pStyle w:val="a4"/>
        <w:ind w:firstLine="851"/>
      </w:pPr>
      <w:r>
        <w:rPr>
          <w:szCs w:val="28"/>
        </w:rPr>
        <w:t xml:space="preserve">Финансирование данной программы производится за счет средств бюджета  муниципального образования Урено-Карлинское сельское поселение, а также могут использоваться привлеченные средства. </w:t>
      </w:r>
    </w:p>
    <w:p w:rsidR="00733DA0" w:rsidRDefault="00733DA0" w:rsidP="00733DA0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 xml:space="preserve">Всего потребность в средствах на реализацию программных мероприятий составляет    72,788   </w:t>
      </w:r>
      <w:proofErr w:type="spellStart"/>
      <w:r>
        <w:rPr>
          <w:rStyle w:val="FontStyle88"/>
          <w:sz w:val="28"/>
          <w:szCs w:val="28"/>
        </w:rPr>
        <w:t>тыс</w:t>
      </w:r>
      <w:proofErr w:type="gramStart"/>
      <w:r>
        <w:rPr>
          <w:rStyle w:val="FontStyle88"/>
          <w:sz w:val="28"/>
          <w:szCs w:val="28"/>
        </w:rPr>
        <w:t>.р</w:t>
      </w:r>
      <w:proofErr w:type="gramEnd"/>
      <w:r>
        <w:rPr>
          <w:rStyle w:val="FontStyle88"/>
          <w:sz w:val="28"/>
          <w:szCs w:val="28"/>
        </w:rPr>
        <w:t>уб</w:t>
      </w:r>
      <w:proofErr w:type="spellEnd"/>
      <w:r>
        <w:rPr>
          <w:rStyle w:val="FontStyle88"/>
          <w:sz w:val="28"/>
          <w:szCs w:val="28"/>
        </w:rPr>
        <w:t>.</w:t>
      </w:r>
    </w:p>
    <w:p w:rsidR="00733DA0" w:rsidRDefault="00733DA0" w:rsidP="00733DA0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</w:p>
    <w:p w:rsidR="00733DA0" w:rsidRDefault="00733DA0" w:rsidP="00733DA0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t>VI</w:t>
      </w:r>
      <w:r>
        <w:rPr>
          <w:rStyle w:val="FontStyle88"/>
          <w:b/>
          <w:sz w:val="28"/>
          <w:szCs w:val="28"/>
        </w:rPr>
        <w:t>. Ожидаемый эффект от реализации мероприятий</w:t>
      </w:r>
    </w:p>
    <w:p w:rsidR="00733DA0" w:rsidRDefault="00733DA0" w:rsidP="00733DA0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</w:rPr>
        <w:t xml:space="preserve"> программы.</w:t>
      </w:r>
    </w:p>
    <w:p w:rsidR="00733DA0" w:rsidRDefault="00733DA0" w:rsidP="00733DA0">
      <w:pPr>
        <w:pStyle w:val="a4"/>
        <w:ind w:firstLine="851"/>
        <w:rPr>
          <w:bCs/>
        </w:rPr>
      </w:pPr>
      <w:r>
        <w:rPr>
          <w:bCs/>
          <w:szCs w:val="28"/>
        </w:rPr>
        <w:t>1. Подъем уровня образования, культуры.</w:t>
      </w:r>
    </w:p>
    <w:p w:rsidR="00733DA0" w:rsidRDefault="00733DA0" w:rsidP="00733DA0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2. Формирование уважительного и бережного отношения к жителям поселения.</w:t>
      </w:r>
    </w:p>
    <w:p w:rsidR="00733DA0" w:rsidRDefault="00733DA0" w:rsidP="00733DA0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3. Положительная динамика роста патриотизма  на территории муниципального образования.</w:t>
      </w:r>
    </w:p>
    <w:p w:rsidR="00733DA0" w:rsidRDefault="00733DA0" w:rsidP="00733DA0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4. Минимизация негативных проявлений в молодежной среде.</w:t>
      </w:r>
    </w:p>
    <w:p w:rsidR="00733DA0" w:rsidRDefault="00733DA0" w:rsidP="00733DA0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</w:p>
    <w:p w:rsidR="00733DA0" w:rsidRDefault="00733DA0" w:rsidP="00733DA0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t>VII</w:t>
      </w:r>
      <w:r>
        <w:rPr>
          <w:rStyle w:val="FontStyle88"/>
          <w:b/>
          <w:sz w:val="28"/>
          <w:szCs w:val="28"/>
        </w:rPr>
        <w:t xml:space="preserve">. Организация </w:t>
      </w:r>
      <w:proofErr w:type="gramStart"/>
      <w:r>
        <w:rPr>
          <w:rStyle w:val="FontStyle88"/>
          <w:b/>
          <w:sz w:val="28"/>
          <w:szCs w:val="28"/>
        </w:rPr>
        <w:t>управления  программы</w:t>
      </w:r>
      <w:proofErr w:type="gramEnd"/>
      <w:r>
        <w:rPr>
          <w:rStyle w:val="FontStyle88"/>
          <w:b/>
          <w:sz w:val="28"/>
          <w:szCs w:val="28"/>
        </w:rPr>
        <w:t>.</w:t>
      </w:r>
    </w:p>
    <w:p w:rsidR="00733DA0" w:rsidRDefault="00733DA0" w:rsidP="00733DA0">
      <w:pPr>
        <w:pStyle w:val="2"/>
        <w:ind w:firstLine="851"/>
      </w:pPr>
      <w:r>
        <w:rPr>
          <w:szCs w:val="28"/>
        </w:rPr>
        <w:t xml:space="preserve">Управление программой основывается посредством проведения ряда плановых  мероприятий, отвечающих целям и задачам настоящей программы. Мероприятия проводятся для жителей муниципального образования на территории муниципального образования. </w:t>
      </w:r>
    </w:p>
    <w:p w:rsidR="00733DA0" w:rsidRDefault="00733DA0" w:rsidP="00733DA0">
      <w:pPr>
        <w:pStyle w:val="Style45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Исполнитель программы несёт ответственность за подготовку и реализацию мероприятий программы, а также:</w:t>
      </w:r>
    </w:p>
    <w:p w:rsidR="00733DA0" w:rsidRDefault="00733DA0" w:rsidP="00733DA0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733DA0" w:rsidRDefault="00733DA0" w:rsidP="00733DA0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276" w:lineRule="auto"/>
        <w:ind w:right="5"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несет ответственность за несвоевременную реализацию мероприятий программы, осуществляет координацию действий, контролирует целевое и эффективное использование средств, направленных на реализацию программы;</w:t>
      </w:r>
    </w:p>
    <w:p w:rsidR="00733DA0" w:rsidRDefault="00733DA0" w:rsidP="00733DA0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276" w:lineRule="auto"/>
        <w:ind w:right="5"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формирует и представляет в установленном порядке заявки на финансирование данной программы, из бюджета муниципального образования Урено-Карлинское сельское поселение на очередной финансовый год и плановый период;</w:t>
      </w:r>
    </w:p>
    <w:p w:rsidR="00733DA0" w:rsidRDefault="00733DA0" w:rsidP="00733DA0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276" w:lineRule="auto"/>
        <w:ind w:right="10"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готовит ежеквартальные и ежегодные отчёты о реализации мероприятий программы;</w:t>
      </w:r>
    </w:p>
    <w:p w:rsidR="00733DA0" w:rsidRDefault="00733DA0" w:rsidP="00733DA0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276" w:lineRule="auto"/>
        <w:ind w:firstLine="851"/>
        <w:jc w:val="left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lastRenderedPageBreak/>
        <w:t>ежегодно осуществляет оценку эффективности реализации программы.</w:t>
      </w:r>
    </w:p>
    <w:p w:rsidR="00733DA0" w:rsidRDefault="00733DA0" w:rsidP="00733DA0">
      <w:pPr>
        <w:pStyle w:val="2"/>
        <w:ind w:firstLine="851"/>
      </w:pPr>
    </w:p>
    <w:p w:rsidR="00733DA0" w:rsidRDefault="00733DA0" w:rsidP="00733DA0">
      <w:pPr>
        <w:pStyle w:val="Style15"/>
        <w:widowControl/>
        <w:rPr>
          <w:rStyle w:val="FontStyle87"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t>VIII</w:t>
      </w:r>
      <w:r>
        <w:rPr>
          <w:rStyle w:val="FontStyle88"/>
          <w:b/>
          <w:sz w:val="28"/>
          <w:szCs w:val="28"/>
        </w:rPr>
        <w:t>.</w:t>
      </w:r>
      <w:r>
        <w:rPr>
          <w:rStyle w:val="FontStyle88"/>
          <w:sz w:val="28"/>
          <w:szCs w:val="28"/>
        </w:rPr>
        <w:t xml:space="preserve"> </w:t>
      </w:r>
      <w:r>
        <w:rPr>
          <w:rStyle w:val="FontStyle87"/>
          <w:sz w:val="28"/>
          <w:szCs w:val="28"/>
        </w:rPr>
        <w:t>Оценка эффективности реализации программы</w:t>
      </w:r>
    </w:p>
    <w:p w:rsidR="00733DA0" w:rsidRDefault="00733DA0" w:rsidP="00733DA0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Оценка эффективности реализации программы осуществляется на основе совокупности целевых индикаторов и показателей эффективности реализации программы, которые представляют собой не только количественные, но и качественные характеристики.</w:t>
      </w:r>
    </w:p>
    <w:p w:rsidR="00733DA0" w:rsidRDefault="00733DA0" w:rsidP="00733DA0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Целевые индикаторы формируют систему приоритетов и ожидаемых результатов.</w:t>
      </w:r>
    </w:p>
    <w:p w:rsidR="00733DA0" w:rsidRDefault="00733DA0" w:rsidP="00733DA0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Дифференцированный подход к организации праздничных и культурно-массовых и спортивных мероприятий, привлечение различных возрастных групп населения, эффективное планирование и управление, включая мониторинг результатов реализации программы, положительно скажутся на подъеме в муниципальном образовании Урено-Карлинское сельское поселение уровня образования и культуры.</w:t>
      </w:r>
    </w:p>
    <w:p w:rsidR="00733DA0" w:rsidRDefault="00733DA0" w:rsidP="00733DA0">
      <w:pPr>
        <w:ind w:firstLine="851"/>
        <w:jc w:val="both"/>
      </w:pPr>
      <w:r>
        <w:rPr>
          <w:color w:val="000000"/>
          <w:sz w:val="28"/>
          <w:szCs w:val="28"/>
        </w:rPr>
        <w:t>Методика оценки эффективности реализации  программы приведена в приложении № 2</w:t>
      </w:r>
    </w:p>
    <w:p w:rsidR="00733DA0" w:rsidRDefault="00733DA0" w:rsidP="00733DA0">
      <w:pPr>
        <w:pStyle w:val="Style34"/>
        <w:widowControl/>
        <w:spacing w:line="276" w:lineRule="auto"/>
        <w:ind w:firstLine="0"/>
        <w:rPr>
          <w:rStyle w:val="FontStyle8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Style w:val="FontStyle88"/>
          <w:sz w:val="28"/>
          <w:szCs w:val="28"/>
        </w:rPr>
        <w:t>ПРИЛОЖЕНИЕ № 1</w:t>
      </w:r>
    </w:p>
    <w:p w:rsidR="00733DA0" w:rsidRDefault="00733DA0" w:rsidP="00733DA0">
      <w:pPr>
        <w:pStyle w:val="Style34"/>
        <w:widowControl/>
        <w:spacing w:line="276" w:lineRule="auto"/>
        <w:ind w:left="5670" w:firstLine="0"/>
        <w:jc w:val="center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к муниципальной программе</w:t>
      </w:r>
    </w:p>
    <w:p w:rsidR="00733DA0" w:rsidRDefault="00733DA0" w:rsidP="00733DA0">
      <w:pPr>
        <w:pStyle w:val="Style34"/>
        <w:widowControl/>
        <w:spacing w:line="276" w:lineRule="auto"/>
        <w:ind w:firstLine="0"/>
        <w:rPr>
          <w:b/>
        </w:rPr>
      </w:pPr>
      <w:r>
        <w:rPr>
          <w:rStyle w:val="FontStyle87"/>
          <w:sz w:val="28"/>
          <w:szCs w:val="28"/>
        </w:rPr>
        <w:t>План основных мероприятий  муниципальной программы</w:t>
      </w:r>
      <w:r>
        <w:rPr>
          <w:rStyle w:val="FontStyle88"/>
          <w:b/>
          <w:sz w:val="28"/>
          <w:szCs w:val="28"/>
        </w:rPr>
        <w:t>: «</w:t>
      </w:r>
      <w:r>
        <w:rPr>
          <w:b/>
          <w:color w:val="000000"/>
          <w:sz w:val="28"/>
          <w:szCs w:val="28"/>
        </w:rPr>
        <w:t xml:space="preserve">Проведение </w:t>
      </w:r>
      <w:r>
        <w:rPr>
          <w:b/>
          <w:sz w:val="28"/>
          <w:szCs w:val="28"/>
        </w:rPr>
        <w:t>праздничных и культурно-массовых мероприятий на территории муниципального образования Урено-Карлинское сельское поселение» на 2024 – 2028 годы</w:t>
      </w:r>
    </w:p>
    <w:p w:rsidR="00733DA0" w:rsidRDefault="00733DA0" w:rsidP="00733DA0">
      <w:pPr>
        <w:pStyle w:val="2"/>
        <w:ind w:firstLine="851"/>
        <w:rPr>
          <w:szCs w:val="28"/>
        </w:rPr>
      </w:pPr>
    </w:p>
    <w:p w:rsidR="00733DA0" w:rsidRDefault="00733DA0" w:rsidP="00733DA0">
      <w:pPr>
        <w:pStyle w:val="Style34"/>
        <w:widowControl/>
        <w:spacing w:line="276" w:lineRule="auto"/>
        <w:ind w:firstLine="0"/>
        <w:jc w:val="center"/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3"/>
        <w:gridCol w:w="1277"/>
        <w:gridCol w:w="852"/>
        <w:gridCol w:w="2127"/>
        <w:gridCol w:w="1277"/>
        <w:gridCol w:w="1843"/>
      </w:tblGrid>
      <w:tr w:rsidR="00733DA0" w:rsidTr="00733DA0">
        <w:trPr>
          <w:trHeight w:val="13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Сроки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проведе-ния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Охват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(чел.)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Объем </w:t>
            </w:r>
            <w:proofErr w:type="spellStart"/>
            <w:r>
              <w:rPr>
                <w:b/>
                <w:bCs/>
                <w:lang w:eastAsia="en-US"/>
              </w:rPr>
              <w:t>финансирова</w:t>
            </w:r>
            <w:proofErr w:type="spellEnd"/>
            <w:r>
              <w:rPr>
                <w:b/>
                <w:bCs/>
                <w:lang w:eastAsia="en-US"/>
              </w:rPr>
              <w:t>-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ния</w:t>
            </w:r>
            <w:proofErr w:type="spellEnd"/>
            <w:r>
              <w:rPr>
                <w:b/>
                <w:bCs/>
                <w:lang w:eastAsia="en-US"/>
              </w:rPr>
              <w:t>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 исполнители,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соисполнители</w:t>
            </w: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</w:tr>
      <w:tr w:rsidR="00733DA0" w:rsidTr="00733DA0">
        <w:trPr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 основных мероприятий на 2024год</w:t>
            </w:r>
          </w:p>
        </w:tc>
      </w:tr>
      <w:tr w:rsidR="00733DA0" w:rsidTr="00733DA0">
        <w:trPr>
          <w:trHeight w:val="5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празднованию Дня села </w:t>
            </w:r>
            <w:proofErr w:type="spellStart"/>
            <w:r>
              <w:rPr>
                <w:lang w:eastAsia="en-US"/>
              </w:rPr>
              <w:t>Теньковка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1.Приобретение подарков: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Юбилярам </w:t>
            </w:r>
          </w:p>
          <w:p w:rsidR="00733DA0" w:rsidRDefault="00733DA0">
            <w:pPr>
              <w:spacing w:line="276" w:lineRule="auto"/>
              <w:ind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Серебряным юбилярам-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Первоклассники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Золотым юбилярам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За благоустройство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Территории дома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2800,00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Белозерское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</w:t>
            </w:r>
          </w:p>
        </w:tc>
      </w:tr>
      <w:tr w:rsidR="00733DA0" w:rsidTr="00733DA0">
        <w:trPr>
          <w:trHeight w:val="11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волейбольной площадки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Урено-Карлинское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июль 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49,99451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</w:t>
            </w:r>
            <w:proofErr w:type="spellStart"/>
            <w:r>
              <w:rPr>
                <w:lang w:eastAsia="en-US"/>
              </w:rPr>
              <w:t>Урено-карлинское</w:t>
            </w:r>
            <w:proofErr w:type="spellEnd"/>
            <w:r>
              <w:rPr>
                <w:lang w:eastAsia="en-US"/>
              </w:rPr>
              <w:t xml:space="preserve">  сельское  поселение</w:t>
            </w:r>
          </w:p>
        </w:tc>
      </w:tr>
      <w:tr w:rsidR="00733DA0" w:rsidTr="00733DA0">
        <w:trPr>
          <w:trHeight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 xml:space="preserve">            49,99451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</w:tc>
      </w:tr>
      <w:tr w:rsidR="00733DA0" w:rsidTr="00733DA0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52,79451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</w:tc>
      </w:tr>
      <w:tr w:rsidR="00733DA0" w:rsidTr="00733DA0">
        <w:trPr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 основных мероприятий на 2025 год</w:t>
            </w: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празднованию Дня села Урено-Карлинское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 Приобретение подарков: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Юбилярам </w:t>
            </w:r>
          </w:p>
          <w:p w:rsidR="00733DA0" w:rsidRDefault="00733DA0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Серебряным юбилярам-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Золотым юбилярам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Семьям, родившим ребенка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Молодой семье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733DA0" w:rsidRDefault="00733DA0">
            <w:pPr>
              <w:spacing w:line="276" w:lineRule="auto"/>
              <w:ind w:left="-108"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6000,00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Урено-Карлинское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</w:t>
            </w: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празднованию Дня села </w:t>
            </w:r>
            <w:proofErr w:type="spellStart"/>
            <w:r>
              <w:rPr>
                <w:lang w:eastAsia="en-US"/>
              </w:rPr>
              <w:t>Белозерье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1.Приобретение подарков: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Юбилярам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Серебряным юбилярам-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Золотым юбиляра.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Семьям</w:t>
            </w:r>
            <w:proofErr w:type="gramEnd"/>
            <w:r>
              <w:rPr>
                <w:lang w:eastAsia="en-US"/>
              </w:rPr>
              <w:t xml:space="preserve"> родившим ребенка</w:t>
            </w:r>
          </w:p>
          <w:p w:rsidR="00733DA0" w:rsidRDefault="00733DA0">
            <w:pPr>
              <w:spacing w:line="276" w:lineRule="auto"/>
              <w:ind w:left="-108"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6000,00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Белозерское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</w:t>
            </w: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Открытие Доски Почета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май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DC" w:rsidRDefault="00D57DDC" w:rsidP="00D57DDC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1.Покупка материала для ремонта Доски Почета</w:t>
            </w:r>
          </w:p>
          <w:p w:rsidR="00D57DDC" w:rsidRDefault="00D57DDC" w:rsidP="00D57DDC">
            <w:pPr>
              <w:rPr>
                <w:lang w:eastAsia="en-US"/>
              </w:rPr>
            </w:pPr>
          </w:p>
          <w:p w:rsidR="00733DA0" w:rsidRPr="00D57DDC" w:rsidRDefault="00D57DDC" w:rsidP="00D57DDC">
            <w:pPr>
              <w:rPr>
                <w:lang w:eastAsia="en-US"/>
              </w:rPr>
            </w:pPr>
            <w:r>
              <w:rPr>
                <w:lang w:eastAsia="en-US"/>
              </w:rPr>
              <w:t>Итого: 7290,00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Урено-Карлинское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</w:t>
            </w: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волейбольной площадки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Урено-Карлинское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июль 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</w:t>
            </w:r>
            <w:proofErr w:type="spellStart"/>
            <w:r>
              <w:rPr>
                <w:lang w:eastAsia="en-US"/>
              </w:rPr>
              <w:t>Урено-карлинское</w:t>
            </w:r>
            <w:proofErr w:type="spellEnd"/>
            <w:r>
              <w:rPr>
                <w:lang w:eastAsia="en-US"/>
              </w:rPr>
              <w:t xml:space="preserve">  сельское  поселение</w:t>
            </w:r>
          </w:p>
        </w:tc>
      </w:tr>
      <w:tr w:rsidR="00733DA0" w:rsidTr="00733DA0">
        <w:trPr>
          <w:trHeight w:val="33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  <w:p w:rsidR="00733DA0" w:rsidRDefault="00733DA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733DA0" w:rsidRDefault="00733DA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5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Волейбольный турнир памяти Станислава Ковалева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1.Приобретение  призов для награждения команды</w:t>
            </w:r>
          </w:p>
          <w:p w:rsidR="00733DA0" w:rsidRDefault="00733DA0">
            <w:pPr>
              <w:spacing w:line="276" w:lineRule="auto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 лучшему болельщику  Приз лучшему игроку-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733DA0" w:rsidRDefault="00733DA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1000,00</w:t>
            </w:r>
          </w:p>
          <w:p w:rsidR="00733DA0" w:rsidRDefault="00733DA0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</w:t>
            </w:r>
            <w:proofErr w:type="spellStart"/>
            <w:r>
              <w:rPr>
                <w:lang w:eastAsia="en-US"/>
              </w:rPr>
              <w:t>Урено-карлинское</w:t>
            </w:r>
            <w:proofErr w:type="spellEnd"/>
            <w:r>
              <w:rPr>
                <w:lang w:eastAsia="en-US"/>
              </w:rPr>
              <w:t xml:space="preserve">  сельское  поселение</w:t>
            </w:r>
          </w:p>
        </w:tc>
      </w:tr>
      <w:tr w:rsidR="00733DA0" w:rsidTr="00733DA0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D57DDC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80 290,00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</w:tc>
      </w:tr>
      <w:tr w:rsidR="00733DA0" w:rsidTr="00733DA0">
        <w:trPr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 основных мероприятий на 2026 год</w:t>
            </w: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празднованию Дня села Урено-Карлинское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 Приобретение подарков: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Юбилярам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Серебряным юбилярам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Золотым юбилярам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Семьям, родившим ребенка</w:t>
            </w:r>
          </w:p>
          <w:p w:rsidR="00733DA0" w:rsidRDefault="00733DA0">
            <w:pPr>
              <w:spacing w:line="276" w:lineRule="auto"/>
              <w:ind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Молодой семье.</w:t>
            </w:r>
          </w:p>
          <w:p w:rsidR="00733DA0" w:rsidRDefault="00733DA0">
            <w:pPr>
              <w:spacing w:line="276" w:lineRule="auto"/>
              <w:ind w:left="-108"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3000,00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Урено-Карлинское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празднованию Дня села </w:t>
            </w:r>
            <w:proofErr w:type="spellStart"/>
            <w:r>
              <w:rPr>
                <w:lang w:eastAsia="en-US"/>
              </w:rPr>
              <w:t>Белозерье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1.Приобретение подарков: 1.Приобретение подарков: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Юбилярам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Серебряным юбилярам</w:t>
            </w:r>
            <w:proofErr w:type="gramStart"/>
            <w:r>
              <w:rPr>
                <w:lang w:eastAsia="en-US"/>
              </w:rPr>
              <w:t xml:space="preserve">-. </w:t>
            </w:r>
            <w:proofErr w:type="gramEnd"/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семьям, родившим ребенка</w:t>
            </w:r>
          </w:p>
          <w:p w:rsidR="00733DA0" w:rsidRDefault="00733DA0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Молодой семье </w:t>
            </w:r>
          </w:p>
          <w:p w:rsidR="00733DA0" w:rsidRDefault="00733DA0">
            <w:pPr>
              <w:spacing w:line="276" w:lineRule="auto"/>
              <w:ind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Золотым юбилярам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Семьям</w:t>
            </w:r>
            <w:proofErr w:type="gramEnd"/>
            <w:r>
              <w:rPr>
                <w:lang w:eastAsia="en-US"/>
              </w:rPr>
              <w:t xml:space="preserve"> родившим </w:t>
            </w:r>
            <w:r>
              <w:rPr>
                <w:lang w:eastAsia="en-US"/>
              </w:rPr>
              <w:lastRenderedPageBreak/>
              <w:t>ребенка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Итого:3 000,00</w:t>
            </w:r>
          </w:p>
          <w:p w:rsidR="00733DA0" w:rsidRDefault="00733DA0">
            <w:pPr>
              <w:spacing w:line="276" w:lineRule="auto"/>
              <w:ind w:right="-108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Белозерское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</w:t>
            </w: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Новогодних конкурсов и праздника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1.Проведение новогодних конкурсов</w:t>
            </w:r>
          </w:p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«Лучшая елка учреждения»:</w:t>
            </w:r>
          </w:p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«Лучшая елка школы»:</w:t>
            </w:r>
          </w:p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«Снежные кружева»</w:t>
            </w:r>
          </w:p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33DA0" w:rsidRDefault="00733DA0">
            <w:pPr>
              <w:spacing w:line="276" w:lineRule="auto"/>
              <w:ind w:left="-108" w:right="-82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Итого: 1000,00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80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Урено-Карлинское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Белозерское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Теньковское</w:t>
            </w:r>
            <w:proofErr w:type="spellEnd"/>
            <w:r>
              <w:rPr>
                <w:lang w:eastAsia="en-US"/>
              </w:rPr>
              <w:t xml:space="preserve">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5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Волейбольный турнир памяти Станислава Ковалева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1.Приобретение  призов для награждения команды</w:t>
            </w:r>
          </w:p>
          <w:p w:rsidR="00733DA0" w:rsidRDefault="00733DA0">
            <w:pPr>
              <w:spacing w:line="276" w:lineRule="auto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 лучшему игроку.</w:t>
            </w:r>
          </w:p>
          <w:p w:rsidR="00733DA0" w:rsidRDefault="00733DA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Итого: 1990,00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</w:t>
            </w:r>
            <w:proofErr w:type="spellStart"/>
            <w:r>
              <w:rPr>
                <w:lang w:eastAsia="en-US"/>
              </w:rPr>
              <w:t>Урено-карлинское</w:t>
            </w:r>
            <w:proofErr w:type="spellEnd"/>
            <w:r>
              <w:rPr>
                <w:lang w:eastAsia="en-US"/>
              </w:rPr>
              <w:t xml:space="preserve">  сельское  поселение</w:t>
            </w:r>
          </w:p>
        </w:tc>
      </w:tr>
      <w:tr w:rsidR="00733DA0" w:rsidTr="00733DA0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right="-12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</w:tc>
      </w:tr>
      <w:tr w:rsidR="00733DA0" w:rsidTr="00733DA0">
        <w:trPr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 основных мероприятий на 2027 год</w:t>
            </w: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</w:t>
            </w:r>
            <w:r>
              <w:rPr>
                <w:lang w:eastAsia="en-US"/>
              </w:rPr>
              <w:lastRenderedPageBreak/>
              <w:t>празднованию Дня села Урено-Карлинское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июнь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 Приобретение подарков: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Юбилярам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Серебряным юбилярам-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Золотым юбилярам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Семьям, родившим ребенка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Молодой семье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733DA0" w:rsidRDefault="00733DA0">
            <w:pPr>
              <w:spacing w:line="276" w:lineRule="auto"/>
              <w:ind w:left="-108"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5000,00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Местный бюджет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Администрация,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Урено-</w:t>
            </w:r>
            <w:r>
              <w:rPr>
                <w:lang w:eastAsia="en-US"/>
              </w:rPr>
              <w:lastRenderedPageBreak/>
              <w:t>Карлинское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</w:t>
            </w: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празднованию Дня села </w:t>
            </w:r>
            <w:proofErr w:type="spellStart"/>
            <w:r>
              <w:rPr>
                <w:lang w:eastAsia="en-US"/>
              </w:rPr>
              <w:t>Белозерье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1.Приобретение подарков: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Юбилярам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Серебряным юбилярам-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семьям, родившим ребенка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Молодой семье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Золотым юбилярам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Семьям</w:t>
            </w:r>
            <w:proofErr w:type="gramEnd"/>
            <w:r>
              <w:rPr>
                <w:lang w:eastAsia="en-US"/>
              </w:rPr>
              <w:t xml:space="preserve"> родившим ребенка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Итого:5 000,00</w:t>
            </w:r>
          </w:p>
          <w:p w:rsidR="00733DA0" w:rsidRDefault="00733DA0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Белозерское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Новогодних конкурсов и праздника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1.Проведение новогодних конкурсов</w:t>
            </w:r>
          </w:p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«Лучшая елка учреждения»:</w:t>
            </w:r>
          </w:p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 xml:space="preserve">«Лучшая елка школы </w:t>
            </w:r>
          </w:p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«Снежные кружева</w:t>
            </w:r>
          </w:p>
          <w:p w:rsidR="00733DA0" w:rsidRDefault="00733DA0">
            <w:pPr>
              <w:spacing w:line="276" w:lineRule="auto"/>
              <w:ind w:left="-108" w:right="-82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Итого: 1000,00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Урено-Карлинское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Белозерское  структурное  подразделение  </w:t>
            </w:r>
            <w:r>
              <w:rPr>
                <w:lang w:eastAsia="en-US"/>
              </w:rPr>
              <w:lastRenderedPageBreak/>
              <w:t>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Теньковское</w:t>
            </w:r>
            <w:proofErr w:type="spellEnd"/>
            <w:r>
              <w:rPr>
                <w:lang w:eastAsia="en-US"/>
              </w:rPr>
              <w:t xml:space="preserve">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5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Волейбольный турнир памяти Станислава Ковалева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1.Приобретение  призов для награждения команды</w:t>
            </w:r>
          </w:p>
          <w:p w:rsidR="00733DA0" w:rsidRDefault="00733DA0">
            <w:pPr>
              <w:spacing w:line="276" w:lineRule="auto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 лучшему игроку</w:t>
            </w:r>
          </w:p>
          <w:p w:rsidR="00733DA0" w:rsidRDefault="00733DA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Итого: 1 500,00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Урено-Карлинское  сельское  поселение</w:t>
            </w:r>
          </w:p>
        </w:tc>
      </w:tr>
      <w:tr w:rsidR="00733DA0" w:rsidTr="00733DA0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right="-12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</w:tc>
      </w:tr>
      <w:tr w:rsidR="00733DA0" w:rsidTr="00733DA0">
        <w:trPr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 основных мероприятий на 2028год</w:t>
            </w: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празднованию Дня села Урено-Карлинское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 Приобретение подарков: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Юбилярам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Серебряным юбилярам-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Золотым юбилярам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Семьям, родившим ребенка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Молодой семье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733DA0" w:rsidRDefault="00733DA0">
            <w:pPr>
              <w:spacing w:line="276" w:lineRule="auto"/>
              <w:ind w:left="-108"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2000,00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Урено-Карлинское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</w:t>
            </w: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празднованию Дня села </w:t>
            </w:r>
            <w:proofErr w:type="spellStart"/>
            <w:r>
              <w:rPr>
                <w:lang w:eastAsia="en-US"/>
              </w:rPr>
              <w:t>Белозерье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1.Приобретение подарков: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Юбилярам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Серебряным юбилярам-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семьям, родившим ребенка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Молодой семье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Золотым юбилярам 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Семьям</w:t>
            </w:r>
            <w:proofErr w:type="gramEnd"/>
            <w:r>
              <w:rPr>
                <w:lang w:eastAsia="en-US"/>
              </w:rPr>
              <w:t xml:space="preserve"> родившим ребенка</w:t>
            </w: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Итого:2 000,0</w:t>
            </w:r>
          </w:p>
          <w:p w:rsidR="00733DA0" w:rsidRDefault="00733DA0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Белозерское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Новогодних конкурсов и праздника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82"/>
              <w:rPr>
                <w:b/>
                <w:bCs/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.Проведение новогодних конкурсов</w:t>
            </w:r>
          </w:p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«Лучшая елка учреждения»:</w:t>
            </w:r>
          </w:p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33DA0" w:rsidRDefault="00733DA0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«Лучшая елка школы</w:t>
            </w:r>
            <w:proofErr w:type="gramStart"/>
            <w:r>
              <w:rPr>
                <w:lang w:eastAsia="en-US"/>
              </w:rPr>
              <w:t xml:space="preserve">»:, </w:t>
            </w:r>
            <w:proofErr w:type="gramEnd"/>
          </w:p>
          <w:p w:rsidR="00733DA0" w:rsidRDefault="00733DA0">
            <w:pPr>
              <w:spacing w:line="276" w:lineRule="auto"/>
              <w:ind w:left="-108" w:right="-8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«Снежные кружева</w:t>
            </w:r>
            <w:proofErr w:type="gramStart"/>
            <w:r>
              <w:rPr>
                <w:b/>
                <w:lang w:eastAsia="en-US"/>
              </w:rPr>
              <w:t xml:space="preserve"> И</w:t>
            </w:r>
            <w:proofErr w:type="gramEnd"/>
            <w:r>
              <w:rPr>
                <w:b/>
                <w:lang w:eastAsia="en-US"/>
              </w:rPr>
              <w:t>того:1000, 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Урено-Карлинское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Белозерское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Теньковское</w:t>
            </w:r>
            <w:proofErr w:type="spellEnd"/>
            <w:r>
              <w:rPr>
                <w:lang w:eastAsia="en-US"/>
              </w:rPr>
              <w:t xml:space="preserve">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</w:tc>
      </w:tr>
      <w:tr w:rsidR="00733DA0" w:rsidTr="00733DA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5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Волейбольный турнир памяти Станислава Ковалева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1.Приобретение  призов для награждения команды</w:t>
            </w:r>
          </w:p>
          <w:p w:rsidR="00733DA0" w:rsidRDefault="00733D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Приз лучшему </w:t>
            </w:r>
            <w:r>
              <w:rPr>
                <w:lang w:eastAsia="en-US"/>
              </w:rPr>
              <w:lastRenderedPageBreak/>
              <w:t xml:space="preserve">игроку- </w:t>
            </w:r>
          </w:p>
          <w:p w:rsidR="00733DA0" w:rsidRDefault="00733DA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Итого:1 000</w:t>
            </w:r>
          </w:p>
          <w:p w:rsidR="00733DA0" w:rsidRDefault="00733DA0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Урено-Карлинское  сельское  поселение</w:t>
            </w:r>
          </w:p>
        </w:tc>
      </w:tr>
      <w:tr w:rsidR="00733DA0" w:rsidTr="00733DA0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right="-12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0" w:rsidRDefault="00733DA0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</w:tc>
      </w:tr>
    </w:tbl>
    <w:p w:rsidR="00733DA0" w:rsidRDefault="00733DA0" w:rsidP="00733DA0">
      <w:pPr>
        <w:pStyle w:val="Style34"/>
        <w:widowControl/>
        <w:spacing w:line="276" w:lineRule="auto"/>
        <w:ind w:firstLine="0"/>
        <w:jc w:val="center"/>
        <w:rPr>
          <w:b/>
          <w:sz w:val="28"/>
          <w:szCs w:val="28"/>
        </w:rPr>
      </w:pPr>
    </w:p>
    <w:p w:rsidR="00733DA0" w:rsidRDefault="00733DA0" w:rsidP="00733DA0">
      <w:pPr>
        <w:jc w:val="both"/>
        <w:rPr>
          <w:rStyle w:val="FontStyle88"/>
          <w:bCs/>
          <w:color w:val="auto"/>
          <w:sz w:val="28"/>
          <w:szCs w:val="28"/>
        </w:rPr>
      </w:pPr>
      <w:r>
        <w:rPr>
          <w:rStyle w:val="FontStyle88"/>
          <w:sz w:val="24"/>
          <w:szCs w:val="24"/>
        </w:rPr>
        <w:t>ПРИЛОЖЕНИЕ № 1</w:t>
      </w:r>
    </w:p>
    <w:p w:rsidR="00733DA0" w:rsidRDefault="00733DA0" w:rsidP="00733DA0">
      <w:pPr>
        <w:pStyle w:val="a9"/>
        <w:shd w:val="clear" w:color="auto" w:fill="auto"/>
        <w:spacing w:line="276" w:lineRule="auto"/>
        <w:ind w:left="5103"/>
        <w:jc w:val="center"/>
        <w:rPr>
          <w:b w:val="0"/>
        </w:rPr>
      </w:pPr>
      <w:r>
        <w:rPr>
          <w:rStyle w:val="FontStyle88"/>
          <w:b w:val="0"/>
          <w:sz w:val="24"/>
          <w:szCs w:val="24"/>
        </w:rPr>
        <w:t xml:space="preserve">к подпрограмме </w:t>
      </w:r>
      <w:r>
        <w:rPr>
          <w:b w:val="0"/>
          <w:color w:val="000000"/>
          <w:sz w:val="24"/>
          <w:szCs w:val="24"/>
        </w:rPr>
        <w:t xml:space="preserve">«Проведение </w:t>
      </w:r>
      <w:r>
        <w:rPr>
          <w:b w:val="0"/>
          <w:sz w:val="24"/>
          <w:szCs w:val="24"/>
        </w:rPr>
        <w:t>праздничных и культурно-массовых мероприятий на территории муниципального образования Урено-Карлинское сельское поселение»</w:t>
      </w:r>
    </w:p>
    <w:p w:rsidR="00733DA0" w:rsidRDefault="00733DA0" w:rsidP="00733DA0">
      <w:pPr>
        <w:pStyle w:val="a9"/>
        <w:shd w:val="clear" w:color="auto" w:fill="auto"/>
        <w:spacing w:line="276" w:lineRule="auto"/>
        <w:ind w:left="510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на 2024-2028 годы</w:t>
      </w:r>
    </w:p>
    <w:p w:rsidR="00733DA0" w:rsidRDefault="00733DA0" w:rsidP="00733DA0">
      <w:pPr>
        <w:ind w:firstLine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733DA0" w:rsidRDefault="00733DA0" w:rsidP="00733DA0">
      <w:pPr>
        <w:ind w:firstLine="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МЕТОДИКА</w:t>
      </w:r>
    </w:p>
    <w:p w:rsidR="00733DA0" w:rsidRDefault="00733DA0" w:rsidP="00733DA0">
      <w:pPr>
        <w:pStyle w:val="Style34"/>
        <w:widowControl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оценки эффективности реализации  подпрограммы </w:t>
      </w:r>
      <w:r>
        <w:rPr>
          <w:rStyle w:val="FontStyle88"/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Проведение </w:t>
      </w:r>
      <w:r>
        <w:rPr>
          <w:b/>
          <w:sz w:val="28"/>
          <w:szCs w:val="28"/>
        </w:rPr>
        <w:t>праздничных и культурно-массовых мероприятий на территории муниципального образования Урено-Карлинское сельское поселение</w:t>
      </w:r>
    </w:p>
    <w:p w:rsidR="00733DA0" w:rsidRDefault="00733DA0" w:rsidP="00733DA0">
      <w:pPr>
        <w:pStyle w:val="Style34"/>
        <w:widowControl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2024-2028  годы»</w:t>
      </w:r>
    </w:p>
    <w:p w:rsidR="00733DA0" w:rsidRDefault="00733DA0" w:rsidP="00733DA0">
      <w:pPr>
        <w:pStyle w:val="aa"/>
        <w:jc w:val="center"/>
        <w:outlineLvl w:val="0"/>
        <w:rPr>
          <w:b/>
          <w:color w:val="000000"/>
          <w:sz w:val="28"/>
          <w:szCs w:val="28"/>
        </w:rPr>
      </w:pPr>
    </w:p>
    <w:p w:rsidR="00733DA0" w:rsidRDefault="00733DA0" w:rsidP="00733DA0">
      <w:pPr>
        <w:pStyle w:val="Style34"/>
        <w:widowControl/>
        <w:spacing w:line="276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Оценка эффективности реализации  подпрограммы   </w:t>
      </w:r>
      <w:r>
        <w:rPr>
          <w:rStyle w:val="FontStyle88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Проведение </w:t>
      </w:r>
      <w:r>
        <w:rPr>
          <w:sz w:val="28"/>
          <w:szCs w:val="28"/>
        </w:rPr>
        <w:t>праздничных и культурно-массовых мероприятий на территории муниципального образования Урено-Карлинское сельское поселение на 2019-2023 годы» осуществляется сектором  экономики, бюджетной  и  налоговой  политики, поддержки  сельского  хозяйства  и малого  предпринимательства  администрации муниципального образования Урено-Карлинское  сельское  поселение по итогам её исполнения производится ежегодно на основе использования целевых индикаторов, которые отражают выполнение мероприятий подпрограммы.</w:t>
      </w:r>
      <w:proofErr w:type="gramEnd"/>
    </w:p>
    <w:p w:rsidR="00733DA0" w:rsidRDefault="00733DA0" w:rsidP="00733D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предполагает использование целевых индикаторов, характеризующих текущие и конечные результаты её реализации.</w:t>
      </w:r>
    </w:p>
    <w:p w:rsidR="00733DA0" w:rsidRDefault="00733DA0" w:rsidP="00733DA0">
      <w:pPr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Эффективность реализации подпрограммы оценивается как степень фактического достижения каждого целевого индикатора по следующей формуле:</w:t>
      </w:r>
    </w:p>
    <w:p w:rsidR="00733DA0" w:rsidRDefault="00733DA0" w:rsidP="00733DA0">
      <w:pPr>
        <w:ind w:firstLine="142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2552700" cy="790575"/>
                <wp:effectExtent l="0" t="0" r="0" b="0"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790575"/>
                          <a:chOff x="0" y="0"/>
                          <a:chExt cx="2552700" cy="790575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2552700" cy="79057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293200" y="342933"/>
                            <a:ext cx="352500" cy="6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25900" y="207620"/>
                            <a:ext cx="228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304900" y="256524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00000" y="0"/>
                            <a:ext cx="950500" cy="68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>
                              <w:pPr>
                                <w:jc w:val="center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D57DDC" w:rsidRDefault="00D57DDC" w:rsidP="00733DA0">
                              <w:pPr>
                                <w:jc w:val="center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D57DDC" w:rsidRDefault="00D57DDC" w:rsidP="00733DA0">
                              <w:pPr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57DDC" w:rsidRDefault="00D57DDC" w:rsidP="00733DA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74300" y="400638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334100" y="586756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4500" y="256524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10000" y="24102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97300" y="2076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2000" y="352433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341100" y="360634"/>
                            <a:ext cx="647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546200" y="537851"/>
                            <a:ext cx="838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пл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393100" y="111711"/>
                            <a:ext cx="93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6100" y="342933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23000" y="442542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281200" y="94609"/>
                            <a:ext cx="90800" cy="18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17000" y="228622"/>
                            <a:ext cx="390500" cy="28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>
                              <w:r>
                                <w:rPr>
                                  <w:rFonts w:cs="Symbol"/>
                                  <w:color w:val="000000"/>
                                  <w:sz w:val="28"/>
                                  <w:szCs w:val="28"/>
                                </w:rPr>
                                <w:t xml:space="preserve">Е </w:t>
                              </w:r>
                              <w:r>
                                <w:rPr>
                                  <w:rFonts w:cs="Symbol"/>
                                  <w:color w:val="00000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10400" y="425440"/>
                            <a:ext cx="90800" cy="18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826800" y="228622"/>
                            <a:ext cx="55689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7DDC" w:rsidRDefault="00D57DDC" w:rsidP="00733DA0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х 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100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%  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" o:spid="_x0000_s1026" style="width:201pt;height:62.25pt;mso-position-horizontal-relative:char;mso-position-vertical-relative:line" coordsize="25527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">
                <v:rect id="Прямоугольник 2" o:spid="_x0000_s1027" style="position:absolute;width:25527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line id="Line 70" o:spid="_x0000_s1028" style="position:absolute;visibility:visible;mso-wrap-style:square" from="12932,3429" to="16457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pesMAAADaAAAADwAAAGRycy9kb3ducmV2LnhtbESPT2sCMRTE74V+h/AK3mrWWqSsRpFS&#10;wYNF1Ap6e2ze/qGbl7iJ7vrtjSB4HGbmN8xk1plaXKjxlWUFg34CgjizuuJCwd9u8f4FwgdkjbVl&#10;UnAlD7Pp68sEU21b3tBlGwoRIexTVFCG4FIpfVaSQd+3jjh6uW0MhiibQuoG2wg3tfxIkpE0WHFc&#10;KNHRd0nZ//ZsFOSt+9kdBusT63w/X64/3e8qHJXqvXXzMYhAXXiGH+2lVjC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aXrDAAAA2gAAAA8AAAAAAAAAAAAA&#10;AAAAoQIAAGRycy9kb3ducmV2LnhtbFBLBQYAAAAABAAEAPkAAACRAwAAAAA=&#10;" strokeweight=".6pt"/>
                <v:rect id="Rectangle 71" o:spid="_x0000_s1029" style="position:absolute;left:15259;top:2076;width:22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733DA0" w:rsidRDefault="00733DA0" w:rsidP="00733DA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72" o:spid="_x0000_s1030" style="position:absolute;left:13049;top:2565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733DA0" w:rsidRDefault="00733DA0" w:rsidP="00733DA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3" o:spid="_x0000_s1031" style="position:absolute;left:16000;width:950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733DA0" w:rsidRDefault="00733DA0" w:rsidP="00733DA0">
                        <w:pPr>
                          <w:jc w:val="center"/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733DA0" w:rsidRDefault="00733DA0" w:rsidP="00733DA0">
                        <w:pPr>
                          <w:jc w:val="center"/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733DA0" w:rsidRDefault="00733DA0" w:rsidP="00733DA0">
                        <w:pPr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</w:p>
                      <w:p w:rsidR="00733DA0" w:rsidRDefault="00733DA0" w:rsidP="00733DA0">
                        <w:pPr>
                          <w:jc w:val="center"/>
                        </w:pPr>
                      </w:p>
                    </w:txbxContent>
                  </v:textbox>
                </v:rect>
                <v:rect id="Rectangle 74" o:spid="_x0000_s1032" style="position:absolute;left:8743;top:4006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733DA0" w:rsidRDefault="00733DA0" w:rsidP="00733DA0"/>
                    </w:txbxContent>
                  </v:textbox>
                </v:rect>
                <v:rect id="Rectangle 75" o:spid="_x0000_s1033" style="position:absolute;left:13341;top:5867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733DA0" w:rsidRDefault="00733DA0" w:rsidP="00733DA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6" o:spid="_x0000_s1034" style="position:absolute;left:4445;top:2565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733DA0" w:rsidRDefault="00733DA0" w:rsidP="00733DA0"/>
                    </w:txbxContent>
                  </v:textbox>
                </v:rect>
                <v:rect id="Rectangle 77" o:spid="_x0000_s1035" style="position:absolute;left:13100;top:241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733DA0" w:rsidRDefault="00733DA0" w:rsidP="00733DA0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8" o:spid="_x0000_s1036" style="position:absolute;left:14973;top:2076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733DA0" w:rsidRDefault="00733DA0" w:rsidP="00733DA0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79" o:spid="_x0000_s1037" style="position:absolute;left:1320;top:352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733DA0" w:rsidRDefault="00733DA0" w:rsidP="00733DA0"/>
                    </w:txbxContent>
                  </v:textbox>
                </v:rect>
                <v:rect id="Rectangle 80" o:spid="_x0000_s1038" style="position:absolute;left:13411;top:3606;width:6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733DA0" w:rsidRDefault="00733DA0" w:rsidP="00733DA0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81" o:spid="_x0000_s1039" style="position:absolute;left:15462;top:5378;width:8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733DA0" w:rsidRDefault="00733DA0" w:rsidP="00733DA0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пл</w:t>
                        </w:r>
                      </w:p>
                    </w:txbxContent>
                  </v:textbox>
                </v:rect>
                <v:rect id="Rectangle 82" o:spid="_x0000_s1040" style="position:absolute;left:13931;top:1117;width:93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733DA0" w:rsidRDefault="00733DA0" w:rsidP="00733DA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83" o:spid="_x0000_s1041" style="position:absolute;left:361;top:3429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733DA0" w:rsidRDefault="00733DA0" w:rsidP="00733DA0"/>
                    </w:txbxContent>
                  </v:textbox>
                </v:rect>
                <v:rect id="Rectangle 84" o:spid="_x0000_s1042" style="position:absolute;left:14230;top:4425;width:102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733DA0" w:rsidRDefault="00733DA0" w:rsidP="00733DA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5" o:spid="_x0000_s1043" style="position:absolute;left:12812;top:946;width:90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733DA0" w:rsidRDefault="00733DA0" w:rsidP="00733DA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</w:t>
                        </w:r>
                      </w:p>
                    </w:txbxContent>
                  </v:textbox>
                </v:rect>
                <v:rect id="Rectangle 86" o:spid="_x0000_s1044" style="position:absolute;left:10170;top:2286;width:3905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733DA0" w:rsidRDefault="00733DA0" w:rsidP="00733DA0">
                        <w:r>
                          <w:rPr>
                            <w:rFonts w:cs="Symbol"/>
                            <w:color w:val="000000"/>
                            <w:sz w:val="28"/>
                            <w:szCs w:val="28"/>
                          </w:rPr>
                          <w:t xml:space="preserve">Е </w:t>
                        </w:r>
                        <w:r>
                          <w:rPr>
                            <w:rFonts w:cs="Symbol"/>
                            <w:color w:val="000000"/>
                          </w:rPr>
                          <w:t>=</w:t>
                        </w:r>
                      </w:p>
                    </w:txbxContent>
                  </v:textbox>
                </v:rect>
                <v:rect id="Rectangle 87" o:spid="_x0000_s1045" style="position:absolute;left:13104;top:4254;width:90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733DA0" w:rsidRDefault="00733DA0" w:rsidP="00733DA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</w:t>
                        </w:r>
                      </w:p>
                    </w:txbxContent>
                  </v:textbox>
                </v:rect>
                <v:rect id="Rectangle 88" o:spid="_x0000_s1046" style="position:absolute;left:18268;top:2286;width:5568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GM8MA&#10;AADbAAAADwAAAGRycy9kb3ducmV2LnhtbESP3WoCMRSE7wXfIZyCd5rdRURXo2ihWApe+PMAh83p&#10;ZtvNyTZJdfv2jSB4OczMN8xq09tWXMmHxrGCfJKBIK6cbrhWcDm/jecgQkTW2DomBX8UYLMeDlZY&#10;anfjI11PsRYJwqFEBSbGrpQyVIYshonriJP36bzFmKSvpfZ4S3DbyiLLZtJiw2nBYEevhqrv069V&#10;QLv9cfG1DeYgfR7yw8dsMd3/KDV66bdLEJH6+Aw/2u9aQVHA/Uv6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UGM8MAAADbAAAADwAAAAAAAAAAAAAAAACYAgAAZHJzL2Rv&#10;d25yZXYueG1sUEsFBgAAAAAEAAQA9QAAAIgDAAAAAA==&#10;" filled="f" stroked="f">
                  <v:textbox inset="0,0,0,0">
                    <w:txbxContent>
                      <w:p w:rsidR="00733DA0" w:rsidRDefault="00733DA0" w:rsidP="00733DA0">
                        <w:r>
                          <w:rPr>
                            <w:i/>
                            <w:iCs/>
                            <w:color w:val="000000"/>
                          </w:rPr>
                          <w:t xml:space="preserve">х 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%  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3DA0" w:rsidRDefault="00733DA0" w:rsidP="00733D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33DA0" w:rsidRDefault="00733DA0" w:rsidP="00733D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 – эффективность реализации подпрограммы (процентов);</w:t>
      </w:r>
    </w:p>
    <w:p w:rsidR="00733DA0" w:rsidRDefault="00733DA0" w:rsidP="00733DA0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 xml:space="preserve"> – фактически достигнутые значения  целевых индикаторов;</w:t>
      </w:r>
    </w:p>
    <w:p w:rsidR="00733DA0" w:rsidRDefault="00733DA0" w:rsidP="00733D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n – количество фактически достигнутых целевых индикаторов;</w:t>
      </w:r>
    </w:p>
    <w:p w:rsidR="00733DA0" w:rsidRDefault="00733DA0" w:rsidP="00733D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m – количество плановых значений целевых индикаторов;</w:t>
      </w:r>
    </w:p>
    <w:p w:rsidR="00733DA0" w:rsidRDefault="00733DA0" w:rsidP="00733DA0">
      <w:pPr>
        <w:ind w:firstLine="85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N</w:t>
      </w:r>
      <w:proofErr w:type="gramEnd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 – плановое значение целевого индикатора, утверждённое подпрограммой.</w:t>
      </w:r>
    </w:p>
    <w:p w:rsidR="00733DA0" w:rsidRDefault="00733DA0" w:rsidP="00733D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значении комплексного показателя эффективности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от 80 до </w:t>
      </w:r>
      <w:r>
        <w:rPr>
          <w:sz w:val="28"/>
          <w:szCs w:val="28"/>
        </w:rPr>
        <w:br/>
        <w:t>100 процентов и более эффективность реализации Подпрограммы признаётся высокой, при значении менее 80 процентов – низкой.</w:t>
      </w:r>
    </w:p>
    <w:p w:rsidR="00733DA0" w:rsidRDefault="00733DA0" w:rsidP="00733DA0">
      <w:pPr>
        <w:ind w:firstLine="851"/>
        <w:jc w:val="both"/>
        <w:rPr>
          <w:sz w:val="28"/>
          <w:szCs w:val="28"/>
        </w:rPr>
      </w:pPr>
    </w:p>
    <w:p w:rsidR="00733DA0" w:rsidRDefault="00733DA0" w:rsidP="00733DA0"/>
    <w:p w:rsidR="00733DA0" w:rsidRDefault="00733DA0" w:rsidP="00733DA0">
      <w:pPr>
        <w:pStyle w:val="aa"/>
        <w:rPr>
          <w:bCs/>
          <w:sz w:val="28"/>
          <w:szCs w:val="28"/>
        </w:rPr>
      </w:pPr>
    </w:p>
    <w:p w:rsidR="00733DA0" w:rsidRDefault="00733DA0" w:rsidP="00733DA0">
      <w:pPr>
        <w:pStyle w:val="Style34"/>
        <w:widowControl/>
        <w:spacing w:line="276" w:lineRule="auto"/>
        <w:ind w:firstLine="0"/>
        <w:jc w:val="center"/>
        <w:rPr>
          <w:rStyle w:val="FontStyle88"/>
          <w:sz w:val="28"/>
          <w:szCs w:val="28"/>
        </w:rPr>
      </w:pPr>
    </w:p>
    <w:p w:rsidR="00733DA0" w:rsidRDefault="00733DA0" w:rsidP="00733DA0">
      <w:pPr>
        <w:pStyle w:val="a9"/>
        <w:shd w:val="clear" w:color="auto" w:fill="auto"/>
        <w:spacing w:line="240" w:lineRule="auto"/>
        <w:jc w:val="both"/>
        <w:rPr>
          <w:rFonts w:ascii="PT Astra Serif" w:hAnsi="PT Astra Serif"/>
        </w:rPr>
      </w:pPr>
      <w:r>
        <w:rPr>
          <w:rStyle w:val="FontStyle88"/>
          <w:bCs w:val="0"/>
          <w:sz w:val="28"/>
          <w:szCs w:val="28"/>
          <w:lang w:eastAsia="ru-RU"/>
        </w:rPr>
        <w:t xml:space="preserve">         </w:t>
      </w:r>
      <w:r>
        <w:rPr>
          <w:rFonts w:ascii="PT Astra Serif" w:hAnsi="PT Astra Serif"/>
          <w:b w:val="0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733DA0" w:rsidRDefault="00733DA0" w:rsidP="00733DA0">
      <w:pPr>
        <w:pStyle w:val="a9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733DA0" w:rsidRDefault="00733DA0" w:rsidP="00733DA0">
      <w:pPr>
        <w:pStyle w:val="a9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733DA0" w:rsidRDefault="00733DA0" w:rsidP="00733DA0">
      <w:pPr>
        <w:pStyle w:val="a9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И.о</w:t>
      </w:r>
      <w:proofErr w:type="gramStart"/>
      <w:r>
        <w:rPr>
          <w:rFonts w:ascii="PT Astra Serif" w:hAnsi="PT Astra Serif"/>
          <w:b w:val="0"/>
          <w:color w:val="000000"/>
          <w:sz w:val="28"/>
          <w:szCs w:val="28"/>
        </w:rPr>
        <w:t>.Г</w:t>
      </w:r>
      <w:proofErr w:type="gramEnd"/>
      <w:r>
        <w:rPr>
          <w:rFonts w:ascii="PT Astra Serif" w:hAnsi="PT Astra Serif"/>
          <w:b w:val="0"/>
          <w:color w:val="000000"/>
          <w:sz w:val="28"/>
          <w:szCs w:val="28"/>
        </w:rPr>
        <w:t>лавы</w:t>
      </w:r>
      <w:proofErr w:type="spellEnd"/>
      <w:r>
        <w:rPr>
          <w:rFonts w:ascii="PT Astra Serif" w:hAnsi="PT Astra Serif"/>
          <w:b w:val="0"/>
          <w:color w:val="000000"/>
          <w:sz w:val="28"/>
          <w:szCs w:val="28"/>
        </w:rPr>
        <w:t xml:space="preserve">  администрации </w:t>
      </w:r>
    </w:p>
    <w:p w:rsidR="00733DA0" w:rsidRDefault="00733DA0" w:rsidP="00733DA0">
      <w:pPr>
        <w:pStyle w:val="a9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733DA0" w:rsidRDefault="00733DA0" w:rsidP="00733DA0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   </w:t>
      </w:r>
      <w:r w:rsidR="00836EA4">
        <w:rPr>
          <w:rFonts w:ascii="PT Astra Serif" w:hAnsi="PT Astra Serif"/>
          <w:color w:val="000000"/>
          <w:sz w:val="28"/>
          <w:szCs w:val="28"/>
        </w:rPr>
        <w:t xml:space="preserve">                     В.А.Абакумов</w:t>
      </w:r>
      <w:bookmarkStart w:id="0" w:name="_GoBack"/>
      <w:bookmarkEnd w:id="0"/>
    </w:p>
    <w:p w:rsidR="00733DA0" w:rsidRDefault="00733DA0" w:rsidP="00733DA0"/>
    <w:p w:rsidR="00733DA0" w:rsidRDefault="00733DA0" w:rsidP="00733DA0">
      <w:pPr>
        <w:pStyle w:val="Style34"/>
        <w:widowControl/>
        <w:spacing w:line="276" w:lineRule="auto"/>
        <w:ind w:firstLine="0"/>
        <w:jc w:val="left"/>
        <w:rPr>
          <w:rStyle w:val="FontStyle88"/>
          <w:b/>
          <w:sz w:val="28"/>
          <w:szCs w:val="28"/>
        </w:rPr>
      </w:pPr>
    </w:p>
    <w:p w:rsidR="00733DA0" w:rsidRDefault="00733DA0" w:rsidP="00733DA0"/>
    <w:p w:rsidR="00733DA0" w:rsidRDefault="00733DA0" w:rsidP="00733DA0"/>
    <w:p w:rsidR="00D167AB" w:rsidRDefault="00D167AB"/>
    <w:sectPr w:rsidR="00D1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D2E4B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D4"/>
    <w:rsid w:val="00733DA0"/>
    <w:rsid w:val="00836EA4"/>
    <w:rsid w:val="00D167AB"/>
    <w:rsid w:val="00D57DDC"/>
    <w:rsid w:val="00D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3DA0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733DA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33D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33DA0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33D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733DA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73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пись к таблице_"/>
    <w:link w:val="a9"/>
    <w:locked/>
    <w:rsid w:val="00733DA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733DA0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8">
    <w:name w:val="Style8"/>
    <w:basedOn w:val="a"/>
    <w:uiPriority w:val="99"/>
    <w:rsid w:val="00733DA0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9">
    <w:name w:val="Style9"/>
    <w:basedOn w:val="a"/>
    <w:uiPriority w:val="99"/>
    <w:rsid w:val="00733DA0"/>
    <w:pPr>
      <w:widowControl w:val="0"/>
      <w:autoSpaceDE w:val="0"/>
      <w:autoSpaceDN w:val="0"/>
      <w:adjustRightInd w:val="0"/>
      <w:spacing w:line="238" w:lineRule="exact"/>
    </w:pPr>
  </w:style>
  <w:style w:type="paragraph" w:customStyle="1" w:styleId="aa">
    <w:name w:val="Стиль"/>
    <w:rsid w:val="00733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34">
    <w:name w:val="Style34"/>
    <w:basedOn w:val="a"/>
    <w:uiPriority w:val="99"/>
    <w:rsid w:val="00733DA0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paragraph" w:customStyle="1" w:styleId="Style45">
    <w:name w:val="Style45"/>
    <w:basedOn w:val="a"/>
    <w:uiPriority w:val="99"/>
    <w:rsid w:val="00733DA0"/>
    <w:pPr>
      <w:widowControl w:val="0"/>
      <w:autoSpaceDE w:val="0"/>
      <w:autoSpaceDN w:val="0"/>
      <w:adjustRightInd w:val="0"/>
      <w:spacing w:line="230" w:lineRule="exact"/>
      <w:ind w:firstLine="154"/>
      <w:jc w:val="both"/>
    </w:pPr>
  </w:style>
  <w:style w:type="paragraph" w:customStyle="1" w:styleId="Style15">
    <w:name w:val="Style15"/>
    <w:basedOn w:val="a"/>
    <w:uiPriority w:val="99"/>
    <w:rsid w:val="00733DA0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a"/>
    <w:uiPriority w:val="99"/>
    <w:rsid w:val="00733DA0"/>
    <w:pPr>
      <w:widowControl w:val="0"/>
      <w:autoSpaceDE w:val="0"/>
      <w:autoSpaceDN w:val="0"/>
      <w:adjustRightInd w:val="0"/>
      <w:spacing w:line="232" w:lineRule="exact"/>
      <w:jc w:val="both"/>
    </w:pPr>
  </w:style>
  <w:style w:type="character" w:customStyle="1" w:styleId="FontStyle88">
    <w:name w:val="Font Style88"/>
    <w:uiPriority w:val="99"/>
    <w:rsid w:val="00733DA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87">
    <w:name w:val="Font Style87"/>
    <w:uiPriority w:val="99"/>
    <w:rsid w:val="00733DA0"/>
    <w:rPr>
      <w:rFonts w:ascii="Times New Roman" w:hAnsi="Times New Roman" w:cs="Times New Roman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3DA0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733DA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33D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33DA0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33D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733DA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73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пись к таблице_"/>
    <w:link w:val="a9"/>
    <w:locked/>
    <w:rsid w:val="00733DA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733DA0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8">
    <w:name w:val="Style8"/>
    <w:basedOn w:val="a"/>
    <w:uiPriority w:val="99"/>
    <w:rsid w:val="00733DA0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9">
    <w:name w:val="Style9"/>
    <w:basedOn w:val="a"/>
    <w:uiPriority w:val="99"/>
    <w:rsid w:val="00733DA0"/>
    <w:pPr>
      <w:widowControl w:val="0"/>
      <w:autoSpaceDE w:val="0"/>
      <w:autoSpaceDN w:val="0"/>
      <w:adjustRightInd w:val="0"/>
      <w:spacing w:line="238" w:lineRule="exact"/>
    </w:pPr>
  </w:style>
  <w:style w:type="paragraph" w:customStyle="1" w:styleId="aa">
    <w:name w:val="Стиль"/>
    <w:rsid w:val="00733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34">
    <w:name w:val="Style34"/>
    <w:basedOn w:val="a"/>
    <w:uiPriority w:val="99"/>
    <w:rsid w:val="00733DA0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paragraph" w:customStyle="1" w:styleId="Style45">
    <w:name w:val="Style45"/>
    <w:basedOn w:val="a"/>
    <w:uiPriority w:val="99"/>
    <w:rsid w:val="00733DA0"/>
    <w:pPr>
      <w:widowControl w:val="0"/>
      <w:autoSpaceDE w:val="0"/>
      <w:autoSpaceDN w:val="0"/>
      <w:adjustRightInd w:val="0"/>
      <w:spacing w:line="230" w:lineRule="exact"/>
      <w:ind w:firstLine="154"/>
      <w:jc w:val="both"/>
    </w:pPr>
  </w:style>
  <w:style w:type="paragraph" w:customStyle="1" w:styleId="Style15">
    <w:name w:val="Style15"/>
    <w:basedOn w:val="a"/>
    <w:uiPriority w:val="99"/>
    <w:rsid w:val="00733DA0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a"/>
    <w:uiPriority w:val="99"/>
    <w:rsid w:val="00733DA0"/>
    <w:pPr>
      <w:widowControl w:val="0"/>
      <w:autoSpaceDE w:val="0"/>
      <w:autoSpaceDN w:val="0"/>
      <w:adjustRightInd w:val="0"/>
      <w:spacing w:line="232" w:lineRule="exact"/>
      <w:jc w:val="both"/>
    </w:pPr>
  </w:style>
  <w:style w:type="character" w:customStyle="1" w:styleId="FontStyle88">
    <w:name w:val="Font Style88"/>
    <w:uiPriority w:val="99"/>
    <w:rsid w:val="00733DA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87">
    <w:name w:val="Font Style87"/>
    <w:uiPriority w:val="99"/>
    <w:rsid w:val="00733DA0"/>
    <w:rPr>
      <w:rFonts w:ascii="Times New Roman" w:hAnsi="Times New Roman" w:cs="Times New Roman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2025-04-10T06:16:00Z</dcterms:created>
  <dcterms:modified xsi:type="dcterms:W3CDTF">2025-04-10T06:46:00Z</dcterms:modified>
</cp:coreProperties>
</file>